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C42D6" w14:textId="2E2560C4" w:rsidR="00A93ECB" w:rsidRDefault="0058468E" w:rsidP="0049448A">
      <w:pPr>
        <w:jc w:val="center"/>
        <w:rPr>
          <w:rFonts w:ascii="Times New Roman" w:hAnsi="Times New Roman"/>
          <w:b/>
          <w:sz w:val="28"/>
          <w:szCs w:val="28"/>
        </w:rPr>
      </w:pPr>
      <w:r w:rsidRPr="002D2670">
        <w:rPr>
          <w:rFonts w:ascii="Times New Roman" w:hAnsi="Times New Roman"/>
          <w:b/>
          <w:sz w:val="28"/>
          <w:szCs w:val="28"/>
        </w:rPr>
        <w:t>JOB DESCRIPTION</w:t>
      </w:r>
    </w:p>
    <w:p w14:paraId="456150FE" w14:textId="632972E4" w:rsidR="00752455" w:rsidRPr="002D2670" w:rsidRDefault="001D1BC3" w:rsidP="00752455">
      <w:pPr>
        <w:jc w:val="center"/>
        <w:rPr>
          <w:rFonts w:ascii="Times New Roman" w:hAnsi="Times New Roman"/>
          <w:b/>
          <w:sz w:val="28"/>
          <w:szCs w:val="28"/>
        </w:rPr>
      </w:pPr>
      <w:r>
        <w:rPr>
          <w:rFonts w:ascii="Times New Roman" w:hAnsi="Times New Roman"/>
          <w:b/>
          <w:sz w:val="28"/>
          <w:szCs w:val="28"/>
        </w:rPr>
        <w:t xml:space="preserve">Lettings Coordinator </w:t>
      </w:r>
    </w:p>
    <w:p w14:paraId="64C68561" w14:textId="77777777" w:rsidR="00CF5F8D" w:rsidRPr="00EE3FF2" w:rsidRDefault="00CF5F8D" w:rsidP="00752455">
      <w:pPr>
        <w:rPr>
          <w:rFonts w:ascii="Times New Roman" w:hAnsi="Times New Roman"/>
          <w:b/>
          <w:sz w:val="8"/>
          <w:szCs w:val="8"/>
        </w:rPr>
      </w:pPr>
    </w:p>
    <w:tbl>
      <w:tblPr>
        <w:tblW w:w="10774" w:type="dxa"/>
        <w:tblInd w:w="-34" w:type="dxa"/>
        <w:tblBorders>
          <w:top w:val="single" w:sz="4" w:space="0" w:color="auto"/>
          <w:left w:val="single" w:sz="4" w:space="0" w:color="auto"/>
          <w:bottom w:val="single" w:sz="4" w:space="0" w:color="auto"/>
          <w:right w:val="single" w:sz="4" w:space="0" w:color="auto"/>
        </w:tblBorders>
        <w:shd w:val="clear" w:color="auto" w:fill="DEEAF6" w:themeFill="accent5" w:themeFillTint="33"/>
        <w:tblLook w:val="04A0" w:firstRow="1" w:lastRow="0" w:firstColumn="1" w:lastColumn="0" w:noHBand="0" w:noVBand="1"/>
      </w:tblPr>
      <w:tblGrid>
        <w:gridCol w:w="3403"/>
        <w:gridCol w:w="7371"/>
      </w:tblGrid>
      <w:tr w:rsidR="000D683D" w:rsidRPr="00A4401B" w14:paraId="57AE2DEB" w14:textId="77777777" w:rsidTr="007F19FB">
        <w:trPr>
          <w:trHeight w:val="530"/>
        </w:trPr>
        <w:tc>
          <w:tcPr>
            <w:tcW w:w="3403" w:type="dxa"/>
            <w:shd w:val="clear" w:color="auto" w:fill="DEEAF6" w:themeFill="accent5" w:themeFillTint="33"/>
          </w:tcPr>
          <w:p w14:paraId="2853B717" w14:textId="77777777" w:rsidR="007839FB" w:rsidRPr="00A4401B" w:rsidRDefault="008C270A" w:rsidP="005A33BC">
            <w:pPr>
              <w:spacing w:before="120"/>
              <w:rPr>
                <w:rFonts w:ascii="Times New Roman" w:hAnsi="Times New Roman"/>
                <w:b/>
                <w:color w:val="auto"/>
              </w:rPr>
            </w:pPr>
            <w:r w:rsidRPr="00A4401B">
              <w:rPr>
                <w:rFonts w:ascii="Times New Roman" w:hAnsi="Times New Roman"/>
                <w:b/>
                <w:color w:val="auto"/>
              </w:rPr>
              <w:t>Department</w:t>
            </w:r>
            <w:r w:rsidR="003573F3" w:rsidRPr="00A4401B">
              <w:rPr>
                <w:rFonts w:ascii="Times New Roman" w:hAnsi="Times New Roman"/>
                <w:b/>
                <w:color w:val="auto"/>
              </w:rPr>
              <w:t>:</w:t>
            </w:r>
          </w:p>
        </w:tc>
        <w:tc>
          <w:tcPr>
            <w:tcW w:w="7371" w:type="dxa"/>
            <w:shd w:val="clear" w:color="auto" w:fill="DEEAF6" w:themeFill="accent5" w:themeFillTint="33"/>
          </w:tcPr>
          <w:p w14:paraId="2EA3A999" w14:textId="31322C72" w:rsidR="007839FB" w:rsidRPr="00E835FF" w:rsidRDefault="00CC4BAE" w:rsidP="00A93ECB">
            <w:pPr>
              <w:spacing w:before="120" w:after="120"/>
              <w:rPr>
                <w:rFonts w:ascii="Times New Roman" w:hAnsi="Times New Roman"/>
                <w:bCs/>
                <w:color w:val="auto"/>
              </w:rPr>
            </w:pPr>
            <w:r>
              <w:rPr>
                <w:rFonts w:ascii="Times New Roman" w:hAnsi="Times New Roman"/>
                <w:bCs/>
                <w:color w:val="auto"/>
              </w:rPr>
              <w:t>Property</w:t>
            </w:r>
            <w:r w:rsidR="002D2670">
              <w:rPr>
                <w:rFonts w:ascii="Times New Roman" w:hAnsi="Times New Roman"/>
                <w:bCs/>
                <w:color w:val="auto"/>
              </w:rPr>
              <w:t xml:space="preserve"> Services</w:t>
            </w:r>
          </w:p>
        </w:tc>
      </w:tr>
      <w:tr w:rsidR="000D683D" w:rsidRPr="00A4401B" w14:paraId="01A821E3" w14:textId="77777777" w:rsidTr="007F19FB">
        <w:trPr>
          <w:trHeight w:val="530"/>
        </w:trPr>
        <w:tc>
          <w:tcPr>
            <w:tcW w:w="3403" w:type="dxa"/>
            <w:shd w:val="clear" w:color="auto" w:fill="DEEAF6" w:themeFill="accent5" w:themeFillTint="33"/>
          </w:tcPr>
          <w:p w14:paraId="3176DA40" w14:textId="77777777" w:rsidR="007839FB" w:rsidRPr="00A4401B" w:rsidRDefault="00A93ECB" w:rsidP="005A33BC">
            <w:pPr>
              <w:spacing w:before="120"/>
              <w:rPr>
                <w:rFonts w:ascii="Times New Roman" w:hAnsi="Times New Roman"/>
                <w:b/>
                <w:color w:val="auto"/>
              </w:rPr>
            </w:pPr>
            <w:r w:rsidRPr="00A4401B">
              <w:rPr>
                <w:rFonts w:ascii="Times New Roman" w:hAnsi="Times New Roman"/>
                <w:b/>
                <w:color w:val="auto"/>
              </w:rPr>
              <w:t>Location</w:t>
            </w:r>
            <w:r w:rsidR="003573F3" w:rsidRPr="00A4401B">
              <w:rPr>
                <w:rFonts w:ascii="Times New Roman" w:hAnsi="Times New Roman"/>
                <w:b/>
                <w:color w:val="auto"/>
              </w:rPr>
              <w:t>:</w:t>
            </w:r>
          </w:p>
        </w:tc>
        <w:tc>
          <w:tcPr>
            <w:tcW w:w="7371" w:type="dxa"/>
            <w:shd w:val="clear" w:color="auto" w:fill="DEEAF6" w:themeFill="accent5" w:themeFillTint="33"/>
          </w:tcPr>
          <w:p w14:paraId="379F9F1E" w14:textId="10EBABE2" w:rsidR="007839FB" w:rsidRPr="00E835FF" w:rsidRDefault="00E835FF" w:rsidP="00A93ECB">
            <w:pPr>
              <w:spacing w:before="120" w:after="120"/>
              <w:rPr>
                <w:rFonts w:ascii="Times New Roman" w:hAnsi="Times New Roman"/>
                <w:bCs/>
                <w:color w:val="auto"/>
              </w:rPr>
            </w:pPr>
            <w:r>
              <w:rPr>
                <w:rFonts w:ascii="Times New Roman" w:hAnsi="Times New Roman"/>
                <w:bCs/>
                <w:color w:val="auto"/>
              </w:rPr>
              <w:t xml:space="preserve">The </w:t>
            </w:r>
            <w:r w:rsidR="00077BE8" w:rsidRPr="00E835FF">
              <w:rPr>
                <w:rFonts w:ascii="Times New Roman" w:hAnsi="Times New Roman"/>
                <w:bCs/>
                <w:color w:val="auto"/>
              </w:rPr>
              <w:t>Sandringham</w:t>
            </w:r>
            <w:r>
              <w:rPr>
                <w:rFonts w:ascii="Times New Roman" w:hAnsi="Times New Roman"/>
                <w:bCs/>
                <w:color w:val="auto"/>
              </w:rPr>
              <w:t xml:space="preserve"> Estate, Norfolk</w:t>
            </w:r>
          </w:p>
        </w:tc>
      </w:tr>
      <w:tr w:rsidR="000D683D" w:rsidRPr="00A4401B" w14:paraId="7B5A2A6B" w14:textId="77777777" w:rsidTr="007F19FB">
        <w:trPr>
          <w:trHeight w:val="515"/>
        </w:trPr>
        <w:tc>
          <w:tcPr>
            <w:tcW w:w="3403" w:type="dxa"/>
            <w:shd w:val="clear" w:color="auto" w:fill="DEEAF6" w:themeFill="accent5" w:themeFillTint="33"/>
          </w:tcPr>
          <w:p w14:paraId="2A28A8BB" w14:textId="77777777" w:rsidR="007839FB" w:rsidRPr="00A4401B" w:rsidRDefault="00A93ECB" w:rsidP="005A33BC">
            <w:pPr>
              <w:spacing w:before="120"/>
              <w:rPr>
                <w:rFonts w:ascii="Times New Roman" w:hAnsi="Times New Roman"/>
                <w:b/>
                <w:color w:val="auto"/>
              </w:rPr>
            </w:pPr>
            <w:r w:rsidRPr="00A4401B">
              <w:rPr>
                <w:rFonts w:ascii="Times New Roman" w:hAnsi="Times New Roman"/>
                <w:b/>
                <w:color w:val="auto"/>
              </w:rPr>
              <w:t>Reporting to</w:t>
            </w:r>
            <w:r w:rsidR="003573F3" w:rsidRPr="00A4401B">
              <w:rPr>
                <w:rFonts w:ascii="Times New Roman" w:hAnsi="Times New Roman"/>
                <w:b/>
                <w:color w:val="auto"/>
              </w:rPr>
              <w:t>:</w:t>
            </w:r>
          </w:p>
        </w:tc>
        <w:tc>
          <w:tcPr>
            <w:tcW w:w="7371" w:type="dxa"/>
            <w:shd w:val="clear" w:color="auto" w:fill="DEEAF6" w:themeFill="accent5" w:themeFillTint="33"/>
          </w:tcPr>
          <w:p w14:paraId="74DDC84D" w14:textId="775692BE" w:rsidR="007839FB" w:rsidRPr="00E835FF" w:rsidRDefault="001D1BC3" w:rsidP="00A93ECB">
            <w:pPr>
              <w:spacing w:before="120" w:after="120"/>
              <w:rPr>
                <w:rFonts w:ascii="Times New Roman" w:hAnsi="Times New Roman"/>
                <w:bCs/>
                <w:color w:val="auto"/>
              </w:rPr>
            </w:pPr>
            <w:r>
              <w:rPr>
                <w:rFonts w:ascii="Times New Roman" w:hAnsi="Times New Roman"/>
                <w:bCs/>
                <w:color w:val="auto"/>
              </w:rPr>
              <w:t>Residential</w:t>
            </w:r>
            <w:r w:rsidR="00F65526">
              <w:rPr>
                <w:rFonts w:ascii="Times New Roman" w:hAnsi="Times New Roman"/>
                <w:bCs/>
                <w:color w:val="auto"/>
              </w:rPr>
              <w:t xml:space="preserve"> Manager</w:t>
            </w:r>
          </w:p>
        </w:tc>
      </w:tr>
    </w:tbl>
    <w:p w14:paraId="5065C78C" w14:textId="77777777" w:rsidR="00A41DB4" w:rsidRPr="004F3C9D" w:rsidRDefault="00A41DB4" w:rsidP="00A41DB4">
      <w:pPr>
        <w:rPr>
          <w:rFonts w:ascii="Times New Roman" w:hAnsi="Times New Roman"/>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5" w:themeFillTint="33"/>
        <w:tblLook w:val="01E0" w:firstRow="1" w:lastRow="1" w:firstColumn="1" w:lastColumn="1" w:noHBand="0" w:noVBand="0"/>
      </w:tblPr>
      <w:tblGrid>
        <w:gridCol w:w="10740"/>
      </w:tblGrid>
      <w:tr w:rsidR="000D683D" w:rsidRPr="001C5900" w14:paraId="392B22C9" w14:textId="77777777" w:rsidTr="007F19FB">
        <w:trPr>
          <w:trHeight w:val="432"/>
        </w:trPr>
        <w:tc>
          <w:tcPr>
            <w:tcW w:w="10740" w:type="dxa"/>
            <w:shd w:val="clear" w:color="auto" w:fill="DEEAF6" w:themeFill="accent5" w:themeFillTint="33"/>
          </w:tcPr>
          <w:p w14:paraId="6BA5228B" w14:textId="16AB4752" w:rsidR="00A41DB4" w:rsidRPr="001C5900" w:rsidRDefault="000D683D" w:rsidP="00140A6D">
            <w:pPr>
              <w:spacing w:before="80"/>
              <w:rPr>
                <w:rFonts w:ascii="Times New Roman" w:hAnsi="Times New Roman"/>
                <w:b/>
                <w:color w:val="auto"/>
              </w:rPr>
            </w:pPr>
            <w:r w:rsidRPr="001C5900">
              <w:rPr>
                <w:rFonts w:ascii="Times New Roman" w:hAnsi="Times New Roman"/>
                <w:b/>
                <w:color w:val="auto"/>
              </w:rPr>
              <w:t>Background</w:t>
            </w:r>
          </w:p>
        </w:tc>
      </w:tr>
    </w:tbl>
    <w:p w14:paraId="5C44D4D8" w14:textId="77777777" w:rsidR="00394346" w:rsidRDefault="00394346" w:rsidP="00470A38">
      <w:pPr>
        <w:jc w:val="both"/>
        <w:rPr>
          <w:rFonts w:ascii="Times New Roman" w:hAnsi="Times New Roman"/>
          <w:color w:val="auto"/>
        </w:rPr>
      </w:pPr>
    </w:p>
    <w:p w14:paraId="06C19398" w14:textId="71812192" w:rsidR="003645DB" w:rsidRPr="00470A38" w:rsidRDefault="00470A38" w:rsidP="00470A38">
      <w:pPr>
        <w:jc w:val="both"/>
        <w:rPr>
          <w:rFonts w:ascii="Times New Roman" w:hAnsi="Times New Roman"/>
          <w:color w:val="auto"/>
        </w:rPr>
      </w:pPr>
      <w:r w:rsidRPr="00470A38">
        <w:rPr>
          <w:rFonts w:ascii="Times New Roman" w:hAnsi="Times New Roman"/>
          <w:color w:val="auto"/>
        </w:rPr>
        <w:t xml:space="preserve">The Sandringham Estate is the country retreat of His Majesty </w:t>
      </w:r>
      <w:r w:rsidR="00F43770" w:rsidRPr="00470A38">
        <w:rPr>
          <w:rFonts w:ascii="Times New Roman" w:hAnsi="Times New Roman"/>
          <w:color w:val="auto"/>
        </w:rPr>
        <w:t>the</w:t>
      </w:r>
      <w:r w:rsidRPr="00470A38">
        <w:rPr>
          <w:rFonts w:ascii="Times New Roman" w:hAnsi="Times New Roman"/>
          <w:color w:val="auto"/>
        </w:rPr>
        <w:t xml:space="preserve"> King and totals 8,279 hectares (20,459 acres)</w:t>
      </w:r>
      <w:r w:rsidR="00453E12">
        <w:rPr>
          <w:rFonts w:ascii="Times New Roman" w:hAnsi="Times New Roman"/>
          <w:color w:val="auto"/>
        </w:rPr>
        <w:t>.</w:t>
      </w:r>
      <w:r w:rsidRPr="00470A38">
        <w:rPr>
          <w:rFonts w:ascii="Times New Roman" w:hAnsi="Times New Roman"/>
          <w:color w:val="auto"/>
        </w:rPr>
        <w:t xml:space="preserve"> </w:t>
      </w:r>
      <w:r w:rsidR="003645DB">
        <w:rPr>
          <w:rFonts w:ascii="Times New Roman" w:hAnsi="Times New Roman"/>
          <w:color w:val="auto"/>
        </w:rPr>
        <w:t xml:space="preserve">The enterprises </w:t>
      </w:r>
      <w:r w:rsidR="00453E12">
        <w:rPr>
          <w:rFonts w:ascii="Times New Roman" w:hAnsi="Times New Roman"/>
          <w:color w:val="auto"/>
        </w:rPr>
        <w:t>operating</w:t>
      </w:r>
      <w:r w:rsidR="007379F4">
        <w:rPr>
          <w:rFonts w:ascii="Times New Roman" w:hAnsi="Times New Roman"/>
          <w:color w:val="auto"/>
        </w:rPr>
        <w:t xml:space="preserve"> across the Estate a</w:t>
      </w:r>
      <w:r w:rsidR="00E42CAC">
        <w:rPr>
          <w:rFonts w:ascii="Times New Roman" w:hAnsi="Times New Roman"/>
          <w:color w:val="auto"/>
        </w:rPr>
        <w:t xml:space="preserve">re diverse and include let residential, </w:t>
      </w:r>
      <w:r w:rsidR="00F43770">
        <w:rPr>
          <w:rFonts w:ascii="Times New Roman" w:hAnsi="Times New Roman"/>
          <w:color w:val="auto"/>
        </w:rPr>
        <w:t>commercial,</w:t>
      </w:r>
      <w:r w:rsidR="00E42CAC">
        <w:rPr>
          <w:rFonts w:ascii="Times New Roman" w:hAnsi="Times New Roman"/>
          <w:color w:val="auto"/>
        </w:rPr>
        <w:t xml:space="preserve"> and agricultural buildings, forestry, visitor enterprises, </w:t>
      </w:r>
      <w:r w:rsidR="00F43770">
        <w:rPr>
          <w:rFonts w:ascii="Times New Roman" w:hAnsi="Times New Roman"/>
          <w:color w:val="auto"/>
        </w:rPr>
        <w:t>sawmill,</w:t>
      </w:r>
      <w:r w:rsidR="00E42CAC">
        <w:rPr>
          <w:rFonts w:ascii="Times New Roman" w:hAnsi="Times New Roman"/>
          <w:color w:val="auto"/>
        </w:rPr>
        <w:t xml:space="preserve"> </w:t>
      </w:r>
      <w:r w:rsidR="0093788F">
        <w:rPr>
          <w:rFonts w:ascii="Times New Roman" w:hAnsi="Times New Roman"/>
          <w:color w:val="auto"/>
        </w:rPr>
        <w:t>and farming</w:t>
      </w:r>
      <w:r w:rsidR="00E42CAC">
        <w:rPr>
          <w:rFonts w:ascii="Times New Roman" w:hAnsi="Times New Roman"/>
          <w:color w:val="auto"/>
        </w:rPr>
        <w:t xml:space="preserve"> (in-hand and let).</w:t>
      </w:r>
    </w:p>
    <w:p w14:paraId="36807017" w14:textId="77777777" w:rsidR="00E22C41" w:rsidRPr="00470A38" w:rsidRDefault="00E22C41" w:rsidP="008D43E1">
      <w:pPr>
        <w:jc w:val="both"/>
        <w:rPr>
          <w:rFonts w:ascii="Times New Roman" w:hAnsi="Times New Roman"/>
          <w:color w:val="auto"/>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5" w:themeFillTint="33"/>
        <w:tblLook w:val="01E0" w:firstRow="1" w:lastRow="1" w:firstColumn="1" w:lastColumn="1" w:noHBand="0" w:noVBand="0"/>
      </w:tblPr>
      <w:tblGrid>
        <w:gridCol w:w="10740"/>
      </w:tblGrid>
      <w:tr w:rsidR="00E22C41" w:rsidRPr="001C5900" w14:paraId="79465765" w14:textId="77777777" w:rsidTr="007F19FB">
        <w:trPr>
          <w:trHeight w:val="430"/>
        </w:trPr>
        <w:tc>
          <w:tcPr>
            <w:tcW w:w="10740" w:type="dxa"/>
            <w:shd w:val="clear" w:color="auto" w:fill="DEEAF6" w:themeFill="accent5" w:themeFillTint="33"/>
          </w:tcPr>
          <w:p w14:paraId="26A3E9A0" w14:textId="77777777" w:rsidR="00E22C41" w:rsidRPr="001C5900" w:rsidRDefault="00E22C41" w:rsidP="00B915F1">
            <w:pPr>
              <w:spacing w:before="80"/>
              <w:rPr>
                <w:rFonts w:ascii="Times New Roman" w:hAnsi="Times New Roman"/>
                <w:b/>
                <w:color w:val="auto"/>
              </w:rPr>
            </w:pPr>
            <w:r w:rsidRPr="001C5900">
              <w:rPr>
                <w:rFonts w:ascii="Times New Roman" w:hAnsi="Times New Roman"/>
                <w:b/>
                <w:color w:val="auto"/>
              </w:rPr>
              <w:t>Job Purpose</w:t>
            </w:r>
          </w:p>
        </w:tc>
      </w:tr>
    </w:tbl>
    <w:p w14:paraId="1A93A758" w14:textId="77777777" w:rsidR="00E22C41" w:rsidRPr="004F3C9D" w:rsidRDefault="00E22C41" w:rsidP="00E22C41">
      <w:pPr>
        <w:rPr>
          <w:rFonts w:ascii="Times New Roman" w:hAnsi="Times New Roman"/>
          <w:b/>
          <w:color w:val="993366"/>
          <w:sz w:val="20"/>
          <w:szCs w:val="20"/>
        </w:rPr>
      </w:pPr>
    </w:p>
    <w:p w14:paraId="2D8792F1" w14:textId="6050C3B3" w:rsidR="00E22C41" w:rsidRPr="00EA565F" w:rsidRDefault="00D569C6" w:rsidP="008D43E1">
      <w:pPr>
        <w:contextualSpacing/>
        <w:jc w:val="both"/>
        <w:rPr>
          <w:rFonts w:ascii="Times New Roman" w:hAnsi="Times New Roman"/>
          <w:color w:val="auto"/>
        </w:rPr>
      </w:pPr>
      <w:r>
        <w:rPr>
          <w:rFonts w:ascii="Times New Roman" w:hAnsi="Times New Roman"/>
          <w:color w:val="auto"/>
        </w:rPr>
        <w:t xml:space="preserve">The </w:t>
      </w:r>
      <w:r w:rsidR="001B5BC4">
        <w:rPr>
          <w:rFonts w:ascii="Times New Roman" w:hAnsi="Times New Roman"/>
          <w:color w:val="auto"/>
        </w:rPr>
        <w:t xml:space="preserve">maintenance and improvement </w:t>
      </w:r>
      <w:r>
        <w:rPr>
          <w:rFonts w:ascii="Times New Roman" w:hAnsi="Times New Roman"/>
          <w:color w:val="auto"/>
        </w:rPr>
        <w:t xml:space="preserve">of the Sandringham Estate is of critical importance, together with constantly improving environmental performance through current and emerging </w:t>
      </w:r>
      <w:r w:rsidRPr="00EA565F">
        <w:rPr>
          <w:rFonts w:ascii="Times New Roman" w:hAnsi="Times New Roman"/>
          <w:color w:val="auto"/>
        </w:rPr>
        <w:t>technology and practices.</w:t>
      </w:r>
      <w:r w:rsidR="003F1304" w:rsidRPr="00EA565F">
        <w:rPr>
          <w:rFonts w:ascii="Times New Roman" w:hAnsi="Times New Roman"/>
          <w:color w:val="auto"/>
        </w:rPr>
        <w:t xml:space="preserve"> The main function of the role is </w:t>
      </w:r>
      <w:r w:rsidR="00437D71" w:rsidRPr="00EA565F">
        <w:rPr>
          <w:rFonts w:ascii="Times New Roman" w:hAnsi="Times New Roman"/>
          <w:color w:val="auto"/>
        </w:rPr>
        <w:t>to support the Property Services</w:t>
      </w:r>
      <w:r w:rsidR="00D95437">
        <w:rPr>
          <w:rFonts w:ascii="Times New Roman" w:hAnsi="Times New Roman"/>
          <w:color w:val="auto"/>
        </w:rPr>
        <w:t xml:space="preserve"> department</w:t>
      </w:r>
      <w:r w:rsidR="00437D71" w:rsidRPr="00EA565F">
        <w:rPr>
          <w:rFonts w:ascii="Times New Roman" w:hAnsi="Times New Roman"/>
          <w:color w:val="auto"/>
        </w:rPr>
        <w:t xml:space="preserve"> </w:t>
      </w:r>
      <w:r w:rsidR="00EA565F" w:rsidRPr="00EA565F">
        <w:rPr>
          <w:rFonts w:ascii="Times New Roman" w:hAnsi="Times New Roman"/>
          <w:color w:val="auto"/>
        </w:rPr>
        <w:t>and</w:t>
      </w:r>
      <w:r w:rsidR="006C1242" w:rsidRPr="00EA565F">
        <w:rPr>
          <w:color w:val="auto"/>
        </w:rPr>
        <w:t xml:space="preserve"> </w:t>
      </w:r>
      <w:r w:rsidR="00184480">
        <w:rPr>
          <w:color w:val="auto"/>
        </w:rPr>
        <w:t xml:space="preserve">to </w:t>
      </w:r>
      <w:r w:rsidR="006C1242" w:rsidRPr="00EA565F">
        <w:rPr>
          <w:color w:val="auto"/>
        </w:rPr>
        <w:t>be the principal point of contact for all new</w:t>
      </w:r>
      <w:r w:rsidR="00184480">
        <w:rPr>
          <w:color w:val="auto"/>
        </w:rPr>
        <w:t xml:space="preserve"> and existing</w:t>
      </w:r>
      <w:r w:rsidR="006C1242" w:rsidRPr="00EA565F">
        <w:rPr>
          <w:color w:val="auto"/>
        </w:rPr>
        <w:t xml:space="preserve"> residential tenants</w:t>
      </w:r>
      <w:r w:rsidR="00184480">
        <w:rPr>
          <w:color w:val="auto"/>
        </w:rPr>
        <w:t>.</w:t>
      </w:r>
      <w:r w:rsidR="00531C6D">
        <w:rPr>
          <w:color w:val="auto"/>
        </w:rPr>
        <w:t xml:space="preserve"> </w:t>
      </w:r>
      <w:r w:rsidR="00777CC9" w:rsidRPr="00EA565F">
        <w:rPr>
          <w:rFonts w:ascii="Times New Roman" w:hAnsi="Times New Roman"/>
          <w:color w:val="auto"/>
        </w:rPr>
        <w:t xml:space="preserve">The successful </w:t>
      </w:r>
      <w:r w:rsidR="003F1304" w:rsidRPr="00EA565F">
        <w:rPr>
          <w:rFonts w:ascii="Times New Roman" w:hAnsi="Times New Roman"/>
          <w:color w:val="auto"/>
        </w:rPr>
        <w:t>candidate</w:t>
      </w:r>
      <w:r w:rsidR="00E22C41" w:rsidRPr="00EA565F">
        <w:rPr>
          <w:rFonts w:ascii="Times New Roman" w:hAnsi="Times New Roman"/>
          <w:color w:val="auto"/>
        </w:rPr>
        <w:t xml:space="preserve"> will be an ambassador for the Estate and lead by example.</w:t>
      </w:r>
    </w:p>
    <w:p w14:paraId="48EB97F4" w14:textId="77777777" w:rsidR="00971947" w:rsidRPr="00C90D55" w:rsidRDefault="00971947" w:rsidP="008D43E1">
      <w:pPr>
        <w:jc w:val="both"/>
        <w:rPr>
          <w:rFonts w:ascii="Times New Roman" w:hAnsi="Times New Roman"/>
          <w:color w:val="auto"/>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5" w:themeFillTint="33"/>
        <w:tblLook w:val="01E0" w:firstRow="1" w:lastRow="1" w:firstColumn="1" w:lastColumn="1" w:noHBand="0" w:noVBand="0"/>
      </w:tblPr>
      <w:tblGrid>
        <w:gridCol w:w="10740"/>
      </w:tblGrid>
      <w:tr w:rsidR="004646D1" w:rsidRPr="001C5900" w14:paraId="351F9FA9" w14:textId="77777777" w:rsidTr="007F19FB">
        <w:trPr>
          <w:trHeight w:val="430"/>
        </w:trPr>
        <w:tc>
          <w:tcPr>
            <w:tcW w:w="10740" w:type="dxa"/>
            <w:shd w:val="clear" w:color="auto" w:fill="DEEAF6" w:themeFill="accent5" w:themeFillTint="33"/>
          </w:tcPr>
          <w:p w14:paraId="038C36D1" w14:textId="35791D00" w:rsidR="004646D1" w:rsidRPr="001C5900" w:rsidRDefault="004646D1" w:rsidP="00256A6A">
            <w:pPr>
              <w:spacing w:before="80"/>
              <w:rPr>
                <w:rFonts w:ascii="Times New Roman" w:hAnsi="Times New Roman"/>
                <w:b/>
                <w:color w:val="auto"/>
              </w:rPr>
            </w:pPr>
            <w:r>
              <w:rPr>
                <w:rFonts w:ascii="Times New Roman" w:hAnsi="Times New Roman"/>
                <w:b/>
                <w:color w:val="auto"/>
              </w:rPr>
              <w:t>The Plan</w:t>
            </w:r>
          </w:p>
        </w:tc>
      </w:tr>
    </w:tbl>
    <w:p w14:paraId="07536ECE" w14:textId="77777777" w:rsidR="00453EDF" w:rsidRDefault="00453EDF" w:rsidP="00971947">
      <w:pPr>
        <w:jc w:val="both"/>
        <w:rPr>
          <w:rFonts w:ascii="Times New Roman" w:hAnsi="Times New Roman"/>
          <w:color w:val="auto"/>
        </w:rPr>
      </w:pPr>
    </w:p>
    <w:p w14:paraId="31F074FF" w14:textId="4BA15555" w:rsidR="0033605B" w:rsidRDefault="00971947" w:rsidP="00971947">
      <w:pPr>
        <w:jc w:val="both"/>
        <w:rPr>
          <w:rFonts w:ascii="Times New Roman" w:hAnsi="Times New Roman"/>
          <w:color w:val="auto"/>
        </w:rPr>
      </w:pPr>
      <w:r w:rsidRPr="00971947">
        <w:rPr>
          <w:rFonts w:ascii="Times New Roman" w:hAnsi="Times New Roman"/>
          <w:color w:val="auto"/>
        </w:rPr>
        <w:t>The Plan encompasses the Estate’s overall Vision, Values and Objectives and sets the standards expected of Sandringham Estate employees</w:t>
      </w:r>
      <w:r w:rsidR="002B376C">
        <w:rPr>
          <w:rFonts w:ascii="Times New Roman" w:hAnsi="Times New Roman"/>
          <w:color w:val="auto"/>
        </w:rPr>
        <w:t>, based on four pillars of People, Environment, Innovation and Organisation.</w:t>
      </w:r>
    </w:p>
    <w:p w14:paraId="794D8BFA" w14:textId="2EFFEBE9" w:rsidR="000D683D" w:rsidRPr="00971947" w:rsidRDefault="000D683D" w:rsidP="00C72E04">
      <w:pPr>
        <w:ind w:right="-12"/>
        <w:rPr>
          <w:rFonts w:ascii="Times New Roman" w:hAnsi="Times New Roman"/>
          <w:color w:val="auto"/>
        </w:rPr>
      </w:pPr>
    </w:p>
    <w:tbl>
      <w:tblPr>
        <w:tblW w:w="10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5" w:themeFillTint="33"/>
        <w:tblLook w:val="01E0" w:firstRow="1" w:lastRow="1" w:firstColumn="1" w:lastColumn="1" w:noHBand="0" w:noVBand="0"/>
      </w:tblPr>
      <w:tblGrid>
        <w:gridCol w:w="10662"/>
      </w:tblGrid>
      <w:tr w:rsidR="000D683D" w:rsidRPr="001C5900" w14:paraId="433AA3DB" w14:textId="77777777" w:rsidTr="007F19FB">
        <w:trPr>
          <w:trHeight w:val="479"/>
        </w:trPr>
        <w:tc>
          <w:tcPr>
            <w:tcW w:w="10662" w:type="dxa"/>
            <w:shd w:val="clear" w:color="auto" w:fill="DEEAF6" w:themeFill="accent5" w:themeFillTint="33"/>
          </w:tcPr>
          <w:p w14:paraId="6C819B95" w14:textId="48B6DC73" w:rsidR="00140A6D" w:rsidRPr="001C5900" w:rsidRDefault="00A274D4" w:rsidP="00B91BAB">
            <w:pPr>
              <w:spacing w:before="80"/>
              <w:rPr>
                <w:rFonts w:ascii="Times New Roman" w:hAnsi="Times New Roman"/>
                <w:b/>
                <w:color w:val="auto"/>
              </w:rPr>
            </w:pPr>
            <w:r>
              <w:rPr>
                <w:rFonts w:ascii="Times New Roman" w:hAnsi="Times New Roman"/>
                <w:b/>
                <w:color w:val="auto"/>
              </w:rPr>
              <w:t xml:space="preserve">Key Tasks and </w:t>
            </w:r>
            <w:r w:rsidR="005D54F8">
              <w:rPr>
                <w:rFonts w:ascii="Times New Roman" w:hAnsi="Times New Roman"/>
                <w:b/>
                <w:color w:val="auto"/>
              </w:rPr>
              <w:t>Main Responsibilities</w:t>
            </w:r>
          </w:p>
        </w:tc>
      </w:tr>
    </w:tbl>
    <w:p w14:paraId="3BACE4CC" w14:textId="77777777" w:rsidR="00140A6D" w:rsidRPr="00091A29" w:rsidRDefault="00140A6D" w:rsidP="00140A6D">
      <w:pPr>
        <w:rPr>
          <w:rFonts w:ascii="Times New Roman" w:hAnsi="Times New Roman"/>
          <w:sz w:val="20"/>
          <w:szCs w:val="20"/>
        </w:rPr>
      </w:pPr>
    </w:p>
    <w:p w14:paraId="0C3F5ACE" w14:textId="47D4B190" w:rsidR="00A274D4" w:rsidRPr="003D2502" w:rsidRDefault="00A57677" w:rsidP="006D614E">
      <w:pPr>
        <w:contextualSpacing/>
        <w:jc w:val="both"/>
        <w:rPr>
          <w:rFonts w:ascii="Times New Roman" w:hAnsi="Times New Roman"/>
          <w:color w:val="auto"/>
        </w:rPr>
      </w:pPr>
      <w:r w:rsidRPr="003D2502">
        <w:rPr>
          <w:rFonts w:ascii="Times New Roman" w:hAnsi="Times New Roman"/>
          <w:color w:val="auto"/>
        </w:rPr>
        <w:t xml:space="preserve">Primary duties will </w:t>
      </w:r>
      <w:r w:rsidR="003A52E2" w:rsidRPr="003D2502">
        <w:rPr>
          <w:rFonts w:ascii="Times New Roman" w:hAnsi="Times New Roman"/>
          <w:color w:val="auto"/>
        </w:rPr>
        <w:t xml:space="preserve">cover arrange of </w:t>
      </w:r>
      <w:r w:rsidR="006D3EC8" w:rsidRPr="003D2502">
        <w:rPr>
          <w:rFonts w:ascii="Times New Roman" w:hAnsi="Times New Roman"/>
          <w:color w:val="auto"/>
        </w:rPr>
        <w:t>administrative tasks</w:t>
      </w:r>
      <w:r w:rsidR="007425DD" w:rsidRPr="003D2502">
        <w:rPr>
          <w:rFonts w:ascii="Times New Roman" w:hAnsi="Times New Roman"/>
          <w:color w:val="auto"/>
        </w:rPr>
        <w:t xml:space="preserve"> </w:t>
      </w:r>
      <w:r w:rsidR="006D3EC8" w:rsidRPr="003D2502">
        <w:rPr>
          <w:rFonts w:ascii="Times New Roman" w:hAnsi="Times New Roman"/>
          <w:color w:val="auto"/>
        </w:rPr>
        <w:t xml:space="preserve">in support of the Buildings Manager and the </w:t>
      </w:r>
      <w:r w:rsidR="00582B72" w:rsidRPr="003D2502">
        <w:rPr>
          <w:rFonts w:ascii="Times New Roman" w:hAnsi="Times New Roman"/>
          <w:color w:val="auto"/>
        </w:rPr>
        <w:t>wider Property Services Team</w:t>
      </w:r>
      <w:r w:rsidR="00B87186">
        <w:rPr>
          <w:rFonts w:ascii="Times New Roman" w:hAnsi="Times New Roman"/>
          <w:color w:val="auto"/>
        </w:rPr>
        <w:t>. Th</w:t>
      </w:r>
      <w:r w:rsidR="005E378C" w:rsidRPr="003D2502">
        <w:rPr>
          <w:rFonts w:ascii="Times New Roman" w:hAnsi="Times New Roman"/>
          <w:color w:val="auto"/>
        </w:rPr>
        <w:t>e successful candidate</w:t>
      </w:r>
      <w:r w:rsidR="00582B72" w:rsidRPr="003D2502">
        <w:rPr>
          <w:rFonts w:ascii="Times New Roman" w:hAnsi="Times New Roman"/>
          <w:color w:val="auto"/>
        </w:rPr>
        <w:t xml:space="preserve"> will be</w:t>
      </w:r>
      <w:r w:rsidR="00E22039" w:rsidRPr="003D2502">
        <w:rPr>
          <w:rFonts w:ascii="Times New Roman" w:hAnsi="Times New Roman"/>
          <w:color w:val="auto"/>
        </w:rPr>
        <w:t xml:space="preserve"> the principal point of contact for all new </w:t>
      </w:r>
      <w:r w:rsidR="00885E6D" w:rsidRPr="003D2502">
        <w:rPr>
          <w:rFonts w:ascii="Times New Roman" w:hAnsi="Times New Roman"/>
          <w:color w:val="auto"/>
        </w:rPr>
        <w:t xml:space="preserve">and existing </w:t>
      </w:r>
      <w:r w:rsidR="005E378C" w:rsidRPr="003D2502">
        <w:rPr>
          <w:rFonts w:ascii="Times New Roman" w:hAnsi="Times New Roman"/>
          <w:color w:val="auto"/>
        </w:rPr>
        <w:t>tenants</w:t>
      </w:r>
      <w:r w:rsidR="007047C2" w:rsidRPr="003D2502">
        <w:rPr>
          <w:rFonts w:ascii="Times New Roman" w:hAnsi="Times New Roman"/>
          <w:color w:val="auto"/>
        </w:rPr>
        <w:t>. Key tasks and duties</w:t>
      </w:r>
      <w:r w:rsidR="00096635" w:rsidRPr="003D2502">
        <w:rPr>
          <w:rFonts w:ascii="Times New Roman" w:hAnsi="Times New Roman"/>
          <w:color w:val="auto"/>
        </w:rPr>
        <w:t xml:space="preserve"> </w:t>
      </w:r>
      <w:r w:rsidR="00521F6E" w:rsidRPr="003D2502">
        <w:rPr>
          <w:rFonts w:ascii="Times New Roman" w:hAnsi="Times New Roman"/>
          <w:color w:val="auto"/>
        </w:rPr>
        <w:t xml:space="preserve">will </w:t>
      </w:r>
      <w:r w:rsidR="00096635" w:rsidRPr="003D2502">
        <w:rPr>
          <w:rFonts w:ascii="Times New Roman" w:hAnsi="Times New Roman"/>
          <w:color w:val="auto"/>
        </w:rPr>
        <w:t xml:space="preserve">include </w:t>
      </w:r>
      <w:r w:rsidR="00FA4BE1" w:rsidRPr="003D2502">
        <w:rPr>
          <w:rFonts w:ascii="Times New Roman" w:hAnsi="Times New Roman"/>
          <w:color w:val="auto"/>
        </w:rPr>
        <w:t xml:space="preserve">annual property inspections and administration tasks for the </w:t>
      </w:r>
      <w:r w:rsidR="005E40EF">
        <w:rPr>
          <w:rFonts w:ascii="Times New Roman" w:hAnsi="Times New Roman"/>
          <w:color w:val="auto"/>
        </w:rPr>
        <w:t xml:space="preserve">Estate’s </w:t>
      </w:r>
      <w:r w:rsidR="00FA4BE1" w:rsidRPr="003D2502">
        <w:rPr>
          <w:rFonts w:ascii="Times New Roman" w:hAnsi="Times New Roman"/>
          <w:color w:val="auto"/>
        </w:rPr>
        <w:t xml:space="preserve">residential let </w:t>
      </w:r>
      <w:r w:rsidR="00EF0B7E" w:rsidRPr="003D2502">
        <w:rPr>
          <w:rFonts w:ascii="Times New Roman" w:hAnsi="Times New Roman"/>
          <w:color w:val="auto"/>
        </w:rPr>
        <w:t xml:space="preserve">portfolio </w:t>
      </w:r>
      <w:r w:rsidR="00D962E2" w:rsidRPr="003D2502">
        <w:rPr>
          <w:rFonts w:ascii="Times New Roman" w:hAnsi="Times New Roman"/>
          <w:color w:val="auto"/>
        </w:rPr>
        <w:t xml:space="preserve">ensuring we provide a reliable and consistent service to our </w:t>
      </w:r>
      <w:r w:rsidR="00B80783" w:rsidRPr="003D2502">
        <w:rPr>
          <w:rFonts w:ascii="Times New Roman" w:hAnsi="Times New Roman"/>
          <w:color w:val="auto"/>
        </w:rPr>
        <w:t>residents.</w:t>
      </w:r>
    </w:p>
    <w:p w14:paraId="407E9D79" w14:textId="77777777" w:rsidR="00BC09A3" w:rsidRPr="003D2502" w:rsidRDefault="00BC09A3" w:rsidP="00BC09A3">
      <w:pPr>
        <w:pStyle w:val="ListNumber"/>
        <w:numPr>
          <w:ilvl w:val="0"/>
          <w:numId w:val="0"/>
        </w:numPr>
        <w:rPr>
          <w:rFonts w:ascii="Times New Roman" w:hAnsi="Times New Roman" w:cs="Times New Roman"/>
          <w:sz w:val="24"/>
          <w:szCs w:val="24"/>
          <w:lang w:val="en-GB"/>
        </w:rPr>
      </w:pPr>
    </w:p>
    <w:p w14:paraId="6375E2D3" w14:textId="7B3465F7" w:rsidR="00BC09A3" w:rsidRPr="003D2502" w:rsidRDefault="00A13CA0" w:rsidP="00BC09A3">
      <w:pPr>
        <w:spacing w:after="100" w:afterAutospacing="1"/>
        <w:contextualSpacing/>
        <w:jc w:val="both"/>
        <w:rPr>
          <w:rFonts w:ascii="Times New Roman" w:hAnsi="Times New Roman"/>
          <w:color w:val="auto"/>
        </w:rPr>
      </w:pPr>
      <w:r w:rsidRPr="003D2502">
        <w:rPr>
          <w:rFonts w:ascii="Times New Roman" w:hAnsi="Times New Roman"/>
          <w:color w:val="auto"/>
        </w:rPr>
        <w:t>Duties</w:t>
      </w:r>
      <w:r w:rsidR="00651FC1" w:rsidRPr="003D2502">
        <w:rPr>
          <w:rFonts w:ascii="Times New Roman" w:hAnsi="Times New Roman"/>
          <w:color w:val="auto"/>
        </w:rPr>
        <w:t xml:space="preserve"> further include ensuring</w:t>
      </w:r>
      <w:r w:rsidRPr="003D2502">
        <w:rPr>
          <w:rFonts w:ascii="Times New Roman" w:hAnsi="Times New Roman"/>
          <w:color w:val="auto"/>
        </w:rPr>
        <w:t xml:space="preserve"> housing standards are met through effective communication with the </w:t>
      </w:r>
      <w:r w:rsidR="003D2502" w:rsidRPr="003D2502">
        <w:rPr>
          <w:rFonts w:ascii="Times New Roman" w:hAnsi="Times New Roman"/>
          <w:color w:val="auto"/>
        </w:rPr>
        <w:t>Property Services team and</w:t>
      </w:r>
      <w:r w:rsidRPr="003D2502">
        <w:rPr>
          <w:rFonts w:ascii="Times New Roman" w:hAnsi="Times New Roman"/>
          <w:color w:val="auto"/>
        </w:rPr>
        <w:t xml:space="preserve"> </w:t>
      </w:r>
      <w:r w:rsidR="00BC09A3" w:rsidRPr="003D2502">
        <w:rPr>
          <w:rFonts w:ascii="Times New Roman" w:hAnsi="Times New Roman"/>
          <w:color w:val="auto"/>
        </w:rPr>
        <w:t>that all new and existing tenants are dealt with consistently and fairly</w:t>
      </w:r>
      <w:r w:rsidR="00873757">
        <w:rPr>
          <w:rFonts w:ascii="Times New Roman" w:hAnsi="Times New Roman"/>
          <w:color w:val="auto"/>
        </w:rPr>
        <w:t xml:space="preserve">. </w:t>
      </w:r>
    </w:p>
    <w:p w14:paraId="758B570A" w14:textId="641DBA03" w:rsidR="00A274D4" w:rsidRPr="00A274D4" w:rsidRDefault="00A274D4" w:rsidP="006D614E">
      <w:pPr>
        <w:spacing w:after="100" w:afterAutospacing="1"/>
        <w:contextualSpacing/>
        <w:jc w:val="both"/>
        <w:rPr>
          <w:rFonts w:ascii="Times New Roman" w:hAnsi="Times New Roman"/>
          <w:color w:val="auto"/>
        </w:rPr>
      </w:pPr>
      <w:r w:rsidRPr="00A274D4">
        <w:rPr>
          <w:rFonts w:ascii="Times New Roman" w:hAnsi="Times New Roman"/>
          <w:color w:val="auto"/>
        </w:rPr>
        <w:t> </w:t>
      </w:r>
    </w:p>
    <w:p w14:paraId="4FC3B2AB" w14:textId="0B21036A" w:rsidR="00091A29" w:rsidRDefault="00A274D4" w:rsidP="006D614E">
      <w:pPr>
        <w:spacing w:after="100" w:afterAutospacing="1"/>
        <w:contextualSpacing/>
        <w:jc w:val="both"/>
        <w:rPr>
          <w:rFonts w:ascii="Times New Roman" w:hAnsi="Times New Roman"/>
          <w:color w:val="auto"/>
        </w:rPr>
      </w:pPr>
      <w:r w:rsidRPr="00A274D4">
        <w:rPr>
          <w:rFonts w:ascii="Times New Roman" w:hAnsi="Times New Roman"/>
          <w:color w:val="auto"/>
        </w:rPr>
        <w:t xml:space="preserve">You must carry out your duties to the best of your ability, having consideration for the needs of your colleagues and the Organisation and its clients/customers. You must </w:t>
      </w:r>
      <w:r w:rsidR="009A4C3A">
        <w:rPr>
          <w:rFonts w:ascii="Times New Roman" w:hAnsi="Times New Roman"/>
          <w:color w:val="auto"/>
        </w:rPr>
        <w:t>abide by</w:t>
      </w:r>
      <w:r w:rsidRPr="00A274D4">
        <w:rPr>
          <w:rFonts w:ascii="Times New Roman" w:hAnsi="Times New Roman"/>
          <w:color w:val="auto"/>
        </w:rPr>
        <w:t xml:space="preserve"> all lawful and reasonable orders given to you and comply with the Organisation’s rules, procedures and policies.</w:t>
      </w:r>
    </w:p>
    <w:p w14:paraId="481BAEA3" w14:textId="77777777" w:rsidR="00114EF3" w:rsidRDefault="00114EF3" w:rsidP="003F1304">
      <w:pPr>
        <w:shd w:val="clear" w:color="auto" w:fill="FFFFFF"/>
        <w:spacing w:after="60"/>
        <w:jc w:val="both"/>
        <w:rPr>
          <w:rFonts w:ascii="Times New Roman" w:hAnsi="Times New Roman"/>
          <w:color w:val="auto"/>
        </w:rPr>
      </w:pPr>
    </w:p>
    <w:tbl>
      <w:tblPr>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5" w:themeFillTint="33"/>
        <w:tblLook w:val="01E0" w:firstRow="1" w:lastRow="1" w:firstColumn="1" w:lastColumn="1" w:noHBand="0" w:noVBand="0"/>
      </w:tblPr>
      <w:tblGrid>
        <w:gridCol w:w="10746"/>
      </w:tblGrid>
      <w:tr w:rsidR="00643609" w:rsidRPr="001C5900" w14:paraId="5EA89940" w14:textId="77777777" w:rsidTr="007F19FB">
        <w:trPr>
          <w:trHeight w:val="494"/>
        </w:trPr>
        <w:tc>
          <w:tcPr>
            <w:tcW w:w="10746" w:type="dxa"/>
            <w:shd w:val="clear" w:color="auto" w:fill="DEEAF6" w:themeFill="accent5" w:themeFillTint="33"/>
          </w:tcPr>
          <w:p w14:paraId="42EB79B3" w14:textId="0A36A123" w:rsidR="00643609" w:rsidRPr="001C5900" w:rsidRDefault="00643609" w:rsidP="00B915F1">
            <w:pPr>
              <w:spacing w:before="80"/>
              <w:rPr>
                <w:rFonts w:ascii="Times New Roman" w:hAnsi="Times New Roman"/>
                <w:b/>
                <w:color w:val="auto"/>
              </w:rPr>
            </w:pPr>
            <w:r w:rsidRPr="001C5900">
              <w:rPr>
                <w:rFonts w:ascii="Times New Roman" w:hAnsi="Times New Roman"/>
                <w:b/>
                <w:noProof/>
                <w:color w:val="auto"/>
              </w:rPr>
              <mc:AlternateContent>
                <mc:Choice Requires="wps">
                  <w:drawing>
                    <wp:anchor distT="0" distB="0" distL="114300" distR="114300" simplePos="0" relativeHeight="251661312" behindDoc="0" locked="0" layoutInCell="1" allowOverlap="1" wp14:anchorId="050C0232" wp14:editId="10499CEF">
                      <wp:simplePos x="0" y="0"/>
                      <wp:positionH relativeFrom="column">
                        <wp:posOffset>0</wp:posOffset>
                      </wp:positionH>
                      <wp:positionV relativeFrom="paragraph">
                        <wp:posOffset>0</wp:posOffset>
                      </wp:positionV>
                      <wp:extent cx="0" cy="0"/>
                      <wp:effectExtent l="0" t="0" r="0" b="0"/>
                      <wp:wrapNone/>
                      <wp:docPr id="3" name="TheRoyalHouseholdTitusSignatur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14:paraId="7C83BE2A" w14:textId="77777777" w:rsidR="00643609" w:rsidRDefault="00643609" w:rsidP="00643609">
                                  <w:pPr>
                                    <w:rPr>
                                      <w:noProof/>
                                    </w:rPr>
                                  </w:pPr>
                                  <w:r>
                                    <w:rPr>
                                      <w:noProof/>
                                    </w:rPr>
                                    <w:t>Version:1.10.0.8</w:t>
                                  </w:r>
                                </w:p>
                                <w:p w14:paraId="65233E94" w14:textId="77777777" w:rsidR="00643609" w:rsidRDefault="00643609" w:rsidP="00643609">
                                  <w:pPr>
                                    <w:rPr>
                                      <w:noProof/>
                                    </w:rPr>
                                  </w:pPr>
                                  <w:r>
                                    <w:rPr>
                                      <w:noProof/>
                                    </w:rPr>
                                    <w:t>Hash:rv0xSjngK13Q9P9g2zLLTCplbDU=</w:t>
                                  </w:r>
                                </w:p>
                                <w:p w14:paraId="14248E35" w14:textId="77777777" w:rsidR="00643609" w:rsidRDefault="00643609" w:rsidP="00643609">
                                  <w:pPr>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050C0232" id="_x0000_t202" coordsize="21600,21600" o:spt="202" path="m,l,21600r21600,l21600,xe">
                      <v:stroke joinstyle="miter"/>
                      <v:path gradientshapeok="t" o:connecttype="rect"/>
                    </v:shapetype>
                    <v:shape id="TheRoyalHouseholdTitusSignature" o:spid="_x0000_s1026" type="#_x0000_t202" style="position:absolute;margin-left:0;margin-top:0;width:0;height:0;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">
                      <v:textbox>
                        <w:txbxContent>
                          <w:p w14:paraId="7C83BE2A" w14:textId="77777777" w:rsidR="00643609" w:rsidRDefault="00643609" w:rsidP="00643609">
                            <w:pPr>
                              <w:rPr>
                                <w:noProof/>
                              </w:rPr>
                            </w:pPr>
                            <w:r>
                              <w:rPr>
                                <w:noProof/>
                              </w:rPr>
                              <w:t>Version:1.10.0.8</w:t>
                            </w:r>
                          </w:p>
                          <w:p w14:paraId="65233E94" w14:textId="77777777" w:rsidR="00643609" w:rsidRDefault="00643609" w:rsidP="00643609">
                            <w:pPr>
                              <w:rPr>
                                <w:noProof/>
                              </w:rPr>
                            </w:pPr>
                            <w:r>
                              <w:rPr>
                                <w:noProof/>
                              </w:rPr>
                              <w:t>Hash:rv0xSjngK13Q9P9g2zLLTCplbDU=</w:t>
                            </w:r>
                          </w:p>
                          <w:p w14:paraId="14248E35" w14:textId="77777777" w:rsidR="00643609" w:rsidRDefault="00643609" w:rsidP="00643609">
                            <w:pPr>
                              <w:rPr>
                                <w:noProof/>
                              </w:rPr>
                            </w:pPr>
                          </w:p>
                        </w:txbxContent>
                      </v:textbox>
                    </v:shape>
                  </w:pict>
                </mc:Fallback>
              </mc:AlternateContent>
            </w:r>
            <w:r w:rsidRPr="001C5900">
              <w:rPr>
                <w:rFonts w:ascii="Times New Roman" w:hAnsi="Times New Roman"/>
                <w:b/>
                <w:color w:val="auto"/>
              </w:rPr>
              <w:t>Person Specification</w:t>
            </w:r>
            <w:r>
              <w:rPr>
                <w:rFonts w:ascii="Times New Roman" w:hAnsi="Times New Roman"/>
                <w:b/>
                <w:color w:val="auto"/>
              </w:rPr>
              <w:t>: The Candidate</w:t>
            </w:r>
          </w:p>
        </w:tc>
      </w:tr>
    </w:tbl>
    <w:p w14:paraId="702E1DDD" w14:textId="77777777" w:rsidR="00643609" w:rsidRPr="00E90BA1" w:rsidRDefault="00643609" w:rsidP="00643609">
      <w:pPr>
        <w:pStyle w:val="NormalWeb"/>
        <w:shd w:val="clear" w:color="auto" w:fill="FFFFFF"/>
        <w:spacing w:after="240"/>
        <w:contextualSpacing/>
        <w:jc w:val="both"/>
        <w:rPr>
          <w:rFonts w:ascii="Times New Roman" w:hAnsi="Times New Roman"/>
          <w:color w:val="auto"/>
          <w:sz w:val="18"/>
          <w:szCs w:val="18"/>
        </w:rPr>
      </w:pPr>
    </w:p>
    <w:p w14:paraId="2B94CC46" w14:textId="304CAA53" w:rsidR="005E757D" w:rsidRPr="00643609" w:rsidRDefault="00643609" w:rsidP="00643609">
      <w:pPr>
        <w:pStyle w:val="NormalWeb"/>
        <w:shd w:val="clear" w:color="auto" w:fill="FFFFFF"/>
        <w:spacing w:after="240"/>
        <w:jc w:val="both"/>
        <w:rPr>
          <w:rFonts w:ascii="Times New Roman" w:hAnsi="Times New Roman"/>
          <w:color w:val="auto"/>
        </w:rPr>
      </w:pPr>
      <w:r w:rsidRPr="00643609">
        <w:rPr>
          <w:rFonts w:ascii="Times New Roman" w:hAnsi="Times New Roman"/>
          <w:color w:val="auto"/>
        </w:rPr>
        <w:lastRenderedPageBreak/>
        <w:t>We are looking for someone with</w:t>
      </w:r>
      <w:r w:rsidR="007C4061">
        <w:rPr>
          <w:rFonts w:ascii="Times New Roman" w:hAnsi="Times New Roman"/>
          <w:color w:val="auto"/>
        </w:rPr>
        <w:t xml:space="preserve"> experience within the Lettings industry and</w:t>
      </w:r>
      <w:r w:rsidRPr="00643609">
        <w:rPr>
          <w:rFonts w:ascii="Times New Roman" w:hAnsi="Times New Roman"/>
          <w:color w:val="auto"/>
        </w:rPr>
        <w:t xml:space="preserve"> </w:t>
      </w:r>
      <w:r w:rsidR="001A703D">
        <w:rPr>
          <w:rFonts w:ascii="Times New Roman" w:hAnsi="Times New Roman"/>
          <w:color w:val="auto"/>
        </w:rPr>
        <w:t xml:space="preserve">a </w:t>
      </w:r>
      <w:r w:rsidR="00B80783">
        <w:rPr>
          <w:rFonts w:ascii="Times New Roman" w:hAnsi="Times New Roman"/>
          <w:color w:val="auto"/>
        </w:rPr>
        <w:t>passion to deliver excellent service</w:t>
      </w:r>
      <w:r w:rsidR="001C31AD">
        <w:rPr>
          <w:rFonts w:ascii="Times New Roman" w:hAnsi="Times New Roman"/>
          <w:color w:val="auto"/>
        </w:rPr>
        <w:t xml:space="preserve">. </w:t>
      </w:r>
      <w:r w:rsidR="00AD39B9">
        <w:rPr>
          <w:rFonts w:ascii="Times New Roman" w:hAnsi="Times New Roman"/>
          <w:color w:val="auto"/>
        </w:rPr>
        <w:t xml:space="preserve">The successful candidate will be </w:t>
      </w:r>
      <w:r w:rsidR="008103BA">
        <w:rPr>
          <w:rFonts w:ascii="Times New Roman" w:hAnsi="Times New Roman"/>
          <w:color w:val="auto"/>
        </w:rPr>
        <w:t>professional</w:t>
      </w:r>
      <w:r w:rsidR="00AD39B9">
        <w:rPr>
          <w:rFonts w:ascii="Times New Roman" w:hAnsi="Times New Roman"/>
          <w:color w:val="auto"/>
        </w:rPr>
        <w:t xml:space="preserve"> </w:t>
      </w:r>
      <w:r w:rsidR="008103BA">
        <w:rPr>
          <w:rFonts w:ascii="Times New Roman" w:hAnsi="Times New Roman"/>
          <w:color w:val="auto"/>
        </w:rPr>
        <w:t xml:space="preserve">and </w:t>
      </w:r>
      <w:r w:rsidR="00E52CA7">
        <w:rPr>
          <w:rFonts w:ascii="Times New Roman" w:hAnsi="Times New Roman"/>
          <w:color w:val="auto"/>
        </w:rPr>
        <w:t xml:space="preserve">as part of the wider team, strive to maintain this historic and valued </w:t>
      </w:r>
      <w:r w:rsidR="00556F51">
        <w:rPr>
          <w:rFonts w:ascii="Times New Roman" w:hAnsi="Times New Roman"/>
          <w:color w:val="auto"/>
        </w:rPr>
        <w:t>residence</w:t>
      </w:r>
      <w:r w:rsidR="00046A6F">
        <w:rPr>
          <w:rFonts w:ascii="Times New Roman" w:hAnsi="Times New Roman"/>
          <w:color w:val="auto"/>
        </w:rPr>
        <w:t xml:space="preserve"> for current and future generations of the </w:t>
      </w:r>
      <w:r w:rsidR="00556F51">
        <w:rPr>
          <w:rFonts w:ascii="Times New Roman" w:hAnsi="Times New Roman"/>
          <w:color w:val="auto"/>
        </w:rPr>
        <w:t>monarchy.</w:t>
      </w:r>
    </w:p>
    <w:tbl>
      <w:tblPr>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5" w:themeFillTint="33"/>
        <w:tblLook w:val="01E0" w:firstRow="1" w:lastRow="1" w:firstColumn="1" w:lastColumn="1" w:noHBand="0" w:noVBand="0"/>
      </w:tblPr>
      <w:tblGrid>
        <w:gridCol w:w="10746"/>
      </w:tblGrid>
      <w:tr w:rsidR="000D683D" w:rsidRPr="001C5900" w14:paraId="2DEDA46A" w14:textId="77777777" w:rsidTr="007F19FB">
        <w:trPr>
          <w:trHeight w:val="494"/>
        </w:trPr>
        <w:tc>
          <w:tcPr>
            <w:tcW w:w="10746" w:type="dxa"/>
            <w:shd w:val="clear" w:color="auto" w:fill="DEEAF6" w:themeFill="accent5" w:themeFillTint="33"/>
          </w:tcPr>
          <w:bookmarkStart w:id="1" w:name="_Hlk104461128"/>
          <w:p w14:paraId="6ACF4DEE" w14:textId="52BD1EBE" w:rsidR="00A41DB4" w:rsidRPr="001C5900" w:rsidRDefault="00F502B9" w:rsidP="00D332C0">
            <w:pPr>
              <w:spacing w:before="80"/>
              <w:rPr>
                <w:rFonts w:ascii="Times New Roman" w:hAnsi="Times New Roman"/>
                <w:b/>
                <w:color w:val="auto"/>
              </w:rPr>
            </w:pPr>
            <w:r w:rsidRPr="001C5900">
              <w:rPr>
                <w:rFonts w:ascii="Times New Roman" w:hAnsi="Times New Roman"/>
                <w:b/>
                <w:noProof/>
                <w:color w:val="auto"/>
              </w:rPr>
              <mc:AlternateContent>
                <mc:Choice Requires="wps">
                  <w:drawing>
                    <wp:anchor distT="0" distB="0" distL="114300" distR="114300" simplePos="0" relativeHeight="251654144" behindDoc="0" locked="0" layoutInCell="1" allowOverlap="1" wp14:anchorId="742530C9" wp14:editId="78B7480C">
                      <wp:simplePos x="0" y="0"/>
                      <wp:positionH relativeFrom="column">
                        <wp:posOffset>0</wp:posOffset>
                      </wp:positionH>
                      <wp:positionV relativeFrom="paragraph">
                        <wp:posOffset>0</wp:posOffset>
                      </wp:positionV>
                      <wp:extent cx="0" cy="0"/>
                      <wp:effectExtent l="0" t="0" r="0" b="0"/>
                      <wp:wrapNone/>
                      <wp:docPr id="2" name="TheRoyalHouseholdTitusSignatur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14:paraId="644B20B3" w14:textId="77777777" w:rsidR="007C3FD3" w:rsidRDefault="007C3FD3">
                                  <w:pPr>
                                    <w:rPr>
                                      <w:noProof/>
                                    </w:rPr>
                                  </w:pPr>
                                  <w:r>
                                    <w:rPr>
                                      <w:noProof/>
                                    </w:rPr>
                                    <w:t>Version:1.10.0.8</w:t>
                                  </w:r>
                                </w:p>
                                <w:p w14:paraId="313255C9" w14:textId="77777777" w:rsidR="007C3FD3" w:rsidRDefault="007C3FD3">
                                  <w:pPr>
                                    <w:rPr>
                                      <w:noProof/>
                                    </w:rPr>
                                  </w:pPr>
                                  <w:r>
                                    <w:rPr>
                                      <w:noProof/>
                                    </w:rPr>
                                    <w:t>Hash:rv0xSjngK13Q9P9g2zLLTCplbDU=</w:t>
                                  </w:r>
                                </w:p>
                                <w:p w14:paraId="7311C2ED" w14:textId="77777777" w:rsidR="007C3FD3" w:rsidRDefault="007C3FD3">
                                  <w:pPr>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742530C9" id="_x0000_s1027" type="#_x0000_t202" style="position:absolute;margin-left:0;margin-top:0;width:0;height:0;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">
                      <v:textbox>
                        <w:txbxContent>
                          <w:p w14:paraId="644B20B3" w14:textId="77777777" w:rsidR="007C3FD3" w:rsidRDefault="007C3FD3">
                            <w:pPr>
                              <w:rPr>
                                <w:noProof/>
                              </w:rPr>
                            </w:pPr>
                            <w:r>
                              <w:rPr>
                                <w:noProof/>
                              </w:rPr>
                              <w:t>Version:1.10.0.8</w:t>
                            </w:r>
                          </w:p>
                          <w:p w14:paraId="313255C9" w14:textId="77777777" w:rsidR="007C3FD3" w:rsidRDefault="007C3FD3">
                            <w:pPr>
                              <w:rPr>
                                <w:noProof/>
                              </w:rPr>
                            </w:pPr>
                            <w:r>
                              <w:rPr>
                                <w:noProof/>
                              </w:rPr>
                              <w:t>Hash:rv0xSjngK13Q9P9g2zLLTCplbDU=</w:t>
                            </w:r>
                          </w:p>
                          <w:p w14:paraId="7311C2ED" w14:textId="77777777" w:rsidR="007C3FD3" w:rsidRDefault="007C3FD3">
                            <w:pPr>
                              <w:rPr>
                                <w:noProof/>
                              </w:rPr>
                            </w:pPr>
                          </w:p>
                        </w:txbxContent>
                      </v:textbox>
                    </v:shape>
                  </w:pict>
                </mc:Fallback>
              </mc:AlternateContent>
            </w:r>
            <w:r w:rsidR="00A41DB4" w:rsidRPr="001C5900">
              <w:rPr>
                <w:rFonts w:ascii="Times New Roman" w:hAnsi="Times New Roman"/>
                <w:b/>
                <w:color w:val="auto"/>
              </w:rPr>
              <w:t>Person Specification</w:t>
            </w:r>
            <w:r w:rsidR="00814F58">
              <w:rPr>
                <w:rFonts w:ascii="Times New Roman" w:hAnsi="Times New Roman"/>
                <w:b/>
                <w:color w:val="auto"/>
              </w:rPr>
              <w:t>: Essential Competencies and Skills</w:t>
            </w:r>
          </w:p>
        </w:tc>
      </w:tr>
      <w:bookmarkEnd w:id="1"/>
    </w:tbl>
    <w:p w14:paraId="6CA191BC" w14:textId="77777777" w:rsidR="0079093C" w:rsidRPr="00E90BA1" w:rsidRDefault="0079093C" w:rsidP="003573F3">
      <w:pPr>
        <w:rPr>
          <w:rFonts w:ascii="Times New Roman" w:hAnsi="Times New Roman"/>
          <w:b/>
          <w:sz w:val="18"/>
          <w:szCs w:val="18"/>
        </w:rPr>
      </w:pPr>
    </w:p>
    <w:p w14:paraId="35E2CB78" w14:textId="77777777" w:rsidR="007531E1" w:rsidRPr="00A02401" w:rsidRDefault="007D2C21" w:rsidP="007D2C21">
      <w:pPr>
        <w:pStyle w:val="ListNumber"/>
        <w:numPr>
          <w:ilvl w:val="0"/>
          <w:numId w:val="40"/>
        </w:numPr>
        <w:rPr>
          <w:rFonts w:ascii="Times New Roman" w:hAnsi="Times New Roman" w:cs="Times New Roman"/>
          <w:sz w:val="24"/>
          <w:szCs w:val="24"/>
          <w:lang w:val="en-GB"/>
        </w:rPr>
      </w:pPr>
      <w:r w:rsidRPr="00A02401">
        <w:rPr>
          <w:rFonts w:ascii="Times New Roman" w:hAnsi="Times New Roman" w:cs="Times New Roman"/>
          <w:sz w:val="24"/>
          <w:szCs w:val="24"/>
          <w:lang w:val="en-GB"/>
        </w:rPr>
        <w:t>Strong communication skills and a proven track record of building credibility and rappor</w:t>
      </w:r>
      <w:r w:rsidR="007531E1" w:rsidRPr="00A02401">
        <w:rPr>
          <w:rFonts w:ascii="Times New Roman" w:hAnsi="Times New Roman" w:cs="Times New Roman"/>
          <w:sz w:val="24"/>
          <w:szCs w:val="24"/>
          <w:lang w:val="en-GB"/>
        </w:rPr>
        <w:t>t.</w:t>
      </w:r>
    </w:p>
    <w:p w14:paraId="15402399" w14:textId="6AC16625" w:rsidR="004819DE" w:rsidRPr="00A02401" w:rsidRDefault="007531E1" w:rsidP="007531E1">
      <w:pPr>
        <w:pStyle w:val="ListNumber"/>
        <w:numPr>
          <w:ilvl w:val="0"/>
          <w:numId w:val="40"/>
        </w:numPr>
        <w:rPr>
          <w:rFonts w:ascii="Times New Roman" w:hAnsi="Times New Roman" w:cs="Times New Roman"/>
          <w:sz w:val="24"/>
          <w:szCs w:val="24"/>
          <w:lang w:val="en-GB"/>
        </w:rPr>
      </w:pPr>
      <w:r w:rsidRPr="00A02401">
        <w:rPr>
          <w:rFonts w:ascii="Times New Roman" w:hAnsi="Times New Roman" w:cs="Times New Roman"/>
          <w:sz w:val="24"/>
          <w:szCs w:val="24"/>
          <w:lang w:val="en-GB"/>
        </w:rPr>
        <w:t>Ability to build and maintain good relationships with customers</w:t>
      </w:r>
      <w:r w:rsidR="007D2C21" w:rsidRPr="00A02401">
        <w:rPr>
          <w:rFonts w:ascii="Times New Roman" w:hAnsi="Times New Roman" w:cs="Times New Roman"/>
          <w:sz w:val="24"/>
          <w:szCs w:val="24"/>
          <w:lang w:val="en-GB"/>
        </w:rPr>
        <w:t>.</w:t>
      </w:r>
    </w:p>
    <w:p w14:paraId="3EE8823D" w14:textId="3A44884B" w:rsidR="00636B8F" w:rsidRPr="00A02401" w:rsidRDefault="00636B8F" w:rsidP="00636B8F">
      <w:pPr>
        <w:pStyle w:val="ListNumber"/>
        <w:numPr>
          <w:ilvl w:val="0"/>
          <w:numId w:val="40"/>
        </w:numPr>
        <w:rPr>
          <w:rFonts w:ascii="Times New Roman" w:hAnsi="Times New Roman" w:cs="Times New Roman"/>
          <w:sz w:val="24"/>
          <w:szCs w:val="24"/>
          <w:lang w:val="en-GB"/>
        </w:rPr>
      </w:pPr>
      <w:r w:rsidRPr="00A02401">
        <w:rPr>
          <w:rFonts w:ascii="Times New Roman" w:hAnsi="Times New Roman" w:cs="Times New Roman"/>
          <w:sz w:val="24"/>
          <w:szCs w:val="24"/>
          <w:lang w:val="en-GB"/>
        </w:rPr>
        <w:t>Experience in identifying and reporting property repairs required.</w:t>
      </w:r>
    </w:p>
    <w:p w14:paraId="39D11DB1" w14:textId="4C926D89" w:rsidR="004927D0" w:rsidRPr="00A02401" w:rsidRDefault="004927D0" w:rsidP="004927D0">
      <w:pPr>
        <w:pStyle w:val="ListNumber"/>
        <w:numPr>
          <w:ilvl w:val="0"/>
          <w:numId w:val="40"/>
        </w:numPr>
        <w:rPr>
          <w:rFonts w:ascii="Times New Roman" w:hAnsi="Times New Roman" w:cs="Times New Roman"/>
          <w:sz w:val="24"/>
          <w:szCs w:val="24"/>
          <w:lang w:val="en-GB"/>
        </w:rPr>
      </w:pPr>
      <w:r w:rsidRPr="00A02401">
        <w:rPr>
          <w:rFonts w:ascii="Times New Roman" w:hAnsi="Times New Roman" w:cs="Times New Roman"/>
          <w:sz w:val="24"/>
          <w:szCs w:val="24"/>
          <w:lang w:val="en-GB"/>
        </w:rPr>
        <w:t>Ability to check and maintain the required standard for organisation's let properties.</w:t>
      </w:r>
    </w:p>
    <w:p w14:paraId="385F83EF" w14:textId="3A9741A9" w:rsidR="001830E8" w:rsidRPr="00A02401" w:rsidRDefault="001830E8" w:rsidP="001830E8">
      <w:pPr>
        <w:pStyle w:val="ListNumber"/>
        <w:numPr>
          <w:ilvl w:val="0"/>
          <w:numId w:val="40"/>
        </w:numPr>
        <w:rPr>
          <w:rFonts w:ascii="Times New Roman" w:hAnsi="Times New Roman" w:cs="Times New Roman"/>
          <w:sz w:val="24"/>
          <w:szCs w:val="24"/>
          <w:lang w:val="en-GB"/>
        </w:rPr>
      </w:pPr>
      <w:r w:rsidRPr="00A02401">
        <w:rPr>
          <w:rFonts w:ascii="Times New Roman" w:hAnsi="Times New Roman" w:cs="Times New Roman"/>
          <w:sz w:val="24"/>
          <w:szCs w:val="24"/>
          <w:lang w:val="en-GB"/>
        </w:rPr>
        <w:t>Strong organisational skills and proven track record of delivering objectives within agreed timescales. </w:t>
      </w:r>
    </w:p>
    <w:p w14:paraId="63F80157" w14:textId="0E4C03F2" w:rsidR="005B61B7" w:rsidRPr="00A02401" w:rsidRDefault="005B61B7" w:rsidP="008858FA">
      <w:pPr>
        <w:pStyle w:val="ListParagraph"/>
        <w:numPr>
          <w:ilvl w:val="0"/>
          <w:numId w:val="40"/>
        </w:numPr>
        <w:rPr>
          <w:rFonts w:ascii="Times New Roman" w:hAnsi="Times New Roman"/>
          <w:color w:val="auto"/>
        </w:rPr>
      </w:pPr>
      <w:r w:rsidRPr="00A02401">
        <w:rPr>
          <w:rFonts w:ascii="Times New Roman" w:hAnsi="Times New Roman"/>
          <w:color w:val="auto"/>
        </w:rPr>
        <w:t>Successfully manag</w:t>
      </w:r>
      <w:r w:rsidR="008858FA" w:rsidRPr="00A02401">
        <w:rPr>
          <w:rFonts w:ascii="Times New Roman" w:hAnsi="Times New Roman"/>
          <w:color w:val="auto"/>
        </w:rPr>
        <w:t>e</w:t>
      </w:r>
      <w:r w:rsidRPr="00A02401">
        <w:rPr>
          <w:rFonts w:ascii="Times New Roman" w:hAnsi="Times New Roman"/>
          <w:color w:val="auto"/>
        </w:rPr>
        <w:t xml:space="preserve"> a busy workload, prioritising tasks correctly and keeping customers informed.</w:t>
      </w:r>
    </w:p>
    <w:p w14:paraId="3C585A38" w14:textId="77777777" w:rsidR="005B61B7" w:rsidRPr="00A02401" w:rsidRDefault="005B61B7" w:rsidP="008858FA">
      <w:pPr>
        <w:pStyle w:val="ListParagraph"/>
        <w:numPr>
          <w:ilvl w:val="0"/>
          <w:numId w:val="40"/>
        </w:numPr>
        <w:rPr>
          <w:rFonts w:ascii="Times New Roman" w:hAnsi="Times New Roman"/>
          <w:color w:val="auto"/>
        </w:rPr>
      </w:pPr>
      <w:r w:rsidRPr="00A02401">
        <w:rPr>
          <w:rFonts w:ascii="Times New Roman" w:hAnsi="Times New Roman"/>
          <w:color w:val="auto"/>
        </w:rPr>
        <w:t>Providing excellent customer service to clients both in the office, at properties and over the phone.</w:t>
      </w:r>
    </w:p>
    <w:p w14:paraId="5899199C" w14:textId="0AAE84FA" w:rsidR="00A02401" w:rsidRPr="00A02401" w:rsidRDefault="00A02401" w:rsidP="00A02401">
      <w:pPr>
        <w:pStyle w:val="ListNumber"/>
        <w:numPr>
          <w:ilvl w:val="0"/>
          <w:numId w:val="40"/>
        </w:numPr>
        <w:rPr>
          <w:rFonts w:ascii="Times New Roman" w:hAnsi="Times New Roman" w:cs="Times New Roman"/>
          <w:sz w:val="24"/>
          <w:szCs w:val="24"/>
          <w:lang w:val="en-GB"/>
        </w:rPr>
      </w:pPr>
      <w:r w:rsidRPr="00A02401">
        <w:rPr>
          <w:rFonts w:ascii="Times New Roman" w:hAnsi="Times New Roman" w:cs="Times New Roman"/>
          <w:sz w:val="24"/>
          <w:szCs w:val="24"/>
          <w:lang w:val="en-GB"/>
        </w:rPr>
        <w:t>To ensure effective communication across the organisation and all relevant departments to ensure a seamless customer service experience. </w:t>
      </w:r>
    </w:p>
    <w:p w14:paraId="2489FA9A" w14:textId="77777777" w:rsidR="005B61B7" w:rsidRPr="00A02401" w:rsidRDefault="005B61B7" w:rsidP="008858FA">
      <w:pPr>
        <w:pStyle w:val="ListParagraph"/>
        <w:numPr>
          <w:ilvl w:val="0"/>
          <w:numId w:val="40"/>
        </w:numPr>
        <w:rPr>
          <w:rFonts w:ascii="Times New Roman" w:hAnsi="Times New Roman"/>
          <w:color w:val="auto"/>
        </w:rPr>
      </w:pPr>
      <w:r w:rsidRPr="00A02401">
        <w:rPr>
          <w:rFonts w:ascii="Times New Roman" w:hAnsi="Times New Roman"/>
          <w:color w:val="auto"/>
        </w:rPr>
        <w:t>General administration and accurate record keeping.</w:t>
      </w:r>
    </w:p>
    <w:p w14:paraId="6121024E" w14:textId="77777777" w:rsidR="005B61B7" w:rsidRPr="00A02401" w:rsidRDefault="005B61B7" w:rsidP="008858FA">
      <w:pPr>
        <w:pStyle w:val="ListParagraph"/>
        <w:numPr>
          <w:ilvl w:val="0"/>
          <w:numId w:val="40"/>
        </w:numPr>
        <w:rPr>
          <w:rFonts w:ascii="Times New Roman" w:hAnsi="Times New Roman"/>
          <w:color w:val="auto"/>
        </w:rPr>
      </w:pPr>
      <w:r w:rsidRPr="00A02401">
        <w:rPr>
          <w:rFonts w:ascii="Times New Roman" w:hAnsi="Times New Roman"/>
          <w:color w:val="auto"/>
        </w:rPr>
        <w:t>Be positive and proactive.</w:t>
      </w:r>
    </w:p>
    <w:p w14:paraId="4A624693" w14:textId="1C03A329" w:rsidR="005B61B7" w:rsidRPr="00A02401" w:rsidRDefault="005B61B7" w:rsidP="008858FA">
      <w:pPr>
        <w:pStyle w:val="ListParagraph"/>
        <w:numPr>
          <w:ilvl w:val="0"/>
          <w:numId w:val="40"/>
        </w:numPr>
        <w:rPr>
          <w:rFonts w:ascii="Times New Roman" w:hAnsi="Times New Roman"/>
          <w:color w:val="auto"/>
        </w:rPr>
      </w:pPr>
      <w:r w:rsidRPr="00A02401">
        <w:rPr>
          <w:rFonts w:ascii="Times New Roman" w:hAnsi="Times New Roman"/>
          <w:color w:val="auto"/>
        </w:rPr>
        <w:t xml:space="preserve">Ideally have previous experience </w:t>
      </w:r>
      <w:r w:rsidR="006E0F30" w:rsidRPr="00A02401">
        <w:rPr>
          <w:rFonts w:ascii="Times New Roman" w:hAnsi="Times New Roman"/>
          <w:color w:val="auto"/>
        </w:rPr>
        <w:t xml:space="preserve">within the lettings industry </w:t>
      </w:r>
      <w:r w:rsidRPr="00A02401">
        <w:rPr>
          <w:rFonts w:ascii="Times New Roman" w:hAnsi="Times New Roman"/>
          <w:color w:val="auto"/>
        </w:rPr>
        <w:t>or a similar role.</w:t>
      </w:r>
    </w:p>
    <w:p w14:paraId="50B189B5" w14:textId="64E9A4B1" w:rsidR="005B61B7" w:rsidRPr="00A02401" w:rsidRDefault="005B61B7" w:rsidP="00005739">
      <w:pPr>
        <w:pStyle w:val="ListParagraph"/>
        <w:numPr>
          <w:ilvl w:val="0"/>
          <w:numId w:val="40"/>
        </w:numPr>
        <w:rPr>
          <w:rFonts w:ascii="Times New Roman" w:hAnsi="Times New Roman"/>
          <w:color w:val="auto"/>
        </w:rPr>
      </w:pPr>
      <w:r w:rsidRPr="00A02401">
        <w:rPr>
          <w:rFonts w:ascii="Times New Roman" w:hAnsi="Times New Roman"/>
          <w:color w:val="auto"/>
        </w:rPr>
        <w:t>Have excellent problem solving</w:t>
      </w:r>
      <w:r w:rsidR="00EC6095">
        <w:rPr>
          <w:rFonts w:ascii="Times New Roman" w:hAnsi="Times New Roman"/>
          <w:color w:val="auto"/>
        </w:rPr>
        <w:t>, time management</w:t>
      </w:r>
      <w:r w:rsidRPr="00A02401">
        <w:rPr>
          <w:rFonts w:ascii="Times New Roman" w:hAnsi="Times New Roman"/>
          <w:color w:val="auto"/>
        </w:rPr>
        <w:t xml:space="preserve"> and customer service skills.</w:t>
      </w:r>
    </w:p>
    <w:p w14:paraId="3F8E7F06" w14:textId="636892E1" w:rsidR="00CF25AE" w:rsidRPr="00A02401" w:rsidRDefault="00005739" w:rsidP="002C50E7">
      <w:pPr>
        <w:pStyle w:val="ListParagraph"/>
        <w:numPr>
          <w:ilvl w:val="0"/>
          <w:numId w:val="40"/>
        </w:numPr>
        <w:rPr>
          <w:rFonts w:ascii="Times New Roman" w:hAnsi="Times New Roman"/>
          <w:color w:val="auto"/>
        </w:rPr>
      </w:pPr>
      <w:r w:rsidRPr="00A02401">
        <w:rPr>
          <w:rFonts w:ascii="Times New Roman" w:hAnsi="Times New Roman"/>
          <w:color w:val="auto"/>
        </w:rPr>
        <w:t>Be comfortable using IT</w:t>
      </w:r>
      <w:r w:rsidR="00CF25AE" w:rsidRPr="00A02401">
        <w:rPr>
          <w:rFonts w:ascii="Times New Roman" w:hAnsi="Times New Roman"/>
          <w:color w:val="auto"/>
        </w:rPr>
        <w:t xml:space="preserve"> in general and software such as Excel, Word, Outlook etc</w:t>
      </w:r>
    </w:p>
    <w:p w14:paraId="00572310" w14:textId="77777777" w:rsidR="00787DDB" w:rsidRPr="00A02401" w:rsidRDefault="00787DDB" w:rsidP="00787DDB">
      <w:pPr>
        <w:pStyle w:val="ListNumber"/>
        <w:numPr>
          <w:ilvl w:val="0"/>
          <w:numId w:val="40"/>
        </w:numPr>
        <w:rPr>
          <w:rFonts w:ascii="Times New Roman" w:hAnsi="Times New Roman" w:cs="Times New Roman"/>
          <w:sz w:val="24"/>
          <w:szCs w:val="24"/>
          <w:lang w:val="en-GB"/>
        </w:rPr>
      </w:pPr>
      <w:r w:rsidRPr="00A02401">
        <w:rPr>
          <w:rFonts w:ascii="Times New Roman" w:hAnsi="Times New Roman" w:cs="Times New Roman"/>
          <w:sz w:val="24"/>
          <w:szCs w:val="24"/>
          <w:lang w:val="en-GB"/>
        </w:rPr>
        <w:t>Within the spirit of the job description undertake additional or amended duties appropriate to the post as may be allocated from time to time.</w:t>
      </w:r>
    </w:p>
    <w:p w14:paraId="1355CFFE" w14:textId="77777777" w:rsidR="00787DDB" w:rsidRPr="00787DDB" w:rsidRDefault="00787DDB" w:rsidP="00A02401">
      <w:pPr>
        <w:pStyle w:val="ListParagraph"/>
        <w:rPr>
          <w:rFonts w:ascii="Times New Roman" w:hAnsi="Times New Roman"/>
          <w:color w:val="auto"/>
        </w:rPr>
      </w:pPr>
    </w:p>
    <w:p w14:paraId="512C8776" w14:textId="479D5D08" w:rsidR="00A4401B" w:rsidRDefault="00123EEA" w:rsidP="005B61B7">
      <w:pPr>
        <w:spacing w:after="100" w:afterAutospacing="1"/>
        <w:rPr>
          <w:rFonts w:ascii="Times New Roman" w:hAnsi="Times New Roman"/>
          <w:color w:val="auto"/>
        </w:rPr>
      </w:pPr>
      <w:r w:rsidRPr="00123EEA">
        <w:rPr>
          <w:rFonts w:ascii="Times New Roman" w:hAnsi="Times New Roman"/>
          <w:color w:val="auto"/>
        </w:rPr>
        <w:t>You need to have and maintain (with regular training and updates as necessary) the knowledge, technical skills and qualifications that are necessary to perform your job role to comply with the requirements of the Sandringham Estate and any applicable rules, regulations and with any law which applies to your job role.</w:t>
      </w:r>
    </w:p>
    <w:p w14:paraId="597826D3" w14:textId="2485DA6F" w:rsidR="00234AF5" w:rsidRPr="00091A29" w:rsidRDefault="00F63472" w:rsidP="00234AF5">
      <w:pPr>
        <w:spacing w:after="60"/>
        <w:ind w:left="-142"/>
        <w:jc w:val="center"/>
        <w:rPr>
          <w:rFonts w:ascii="Times New Roman" w:hAnsi="Times New Roman"/>
          <w:color w:val="auto"/>
          <w:sz w:val="12"/>
          <w:szCs w:val="12"/>
        </w:rPr>
      </w:pPr>
      <w:r>
        <w:rPr>
          <w:noProof/>
        </w:rPr>
        <w:object w:dxaOrig="6631" w:dyaOrig="4576" w14:anchorId="4A6BCC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1.5pt;height:228.85pt;mso-width-percent:0;mso-height-percent:0;mso-width-percent:0;mso-height-percent:0" o:ole="">
            <v:imagedata r:id="rId11" o:title=""/>
          </v:shape>
          <o:OLEObject Type="Embed" ProgID="Visio.Drawing.15" ShapeID="_x0000_i1025" DrawAspect="Content" ObjectID="_1789808882" r:id="rId12"/>
        </w:object>
      </w:r>
    </w:p>
    <w:p w14:paraId="01C537C7" w14:textId="1A2702D0" w:rsidR="00A4401B" w:rsidRPr="00091A29" w:rsidRDefault="00A4401B" w:rsidP="00531C6D">
      <w:pPr>
        <w:spacing w:after="60"/>
        <w:rPr>
          <w:rFonts w:ascii="Times New Roman" w:hAnsi="Times New Roman"/>
          <w:color w:val="auto"/>
          <w:sz w:val="14"/>
          <w:szCs w:val="14"/>
        </w:rPr>
      </w:pPr>
      <w:r w:rsidRPr="003E790B">
        <w:rPr>
          <w:rFonts w:ascii="Times New Roman" w:hAnsi="Times New Roman"/>
          <w:color w:val="auto"/>
        </w:rPr>
        <w:t>A</w:t>
      </w:r>
      <w:r w:rsidR="00234AF5">
        <w:rPr>
          <w:rFonts w:ascii="Times New Roman" w:hAnsi="Times New Roman"/>
          <w:color w:val="auto"/>
        </w:rPr>
        <w:t xml:space="preserve"> </w:t>
      </w:r>
      <w:r w:rsidRPr="003E790B">
        <w:rPr>
          <w:rFonts w:ascii="Times New Roman" w:hAnsi="Times New Roman"/>
          <w:color w:val="auto"/>
        </w:rPr>
        <w:t xml:space="preserve">generous package is offered, including competitive </w:t>
      </w:r>
      <w:r w:rsidR="0082144E" w:rsidRPr="003E790B">
        <w:rPr>
          <w:rFonts w:ascii="Times New Roman" w:hAnsi="Times New Roman"/>
          <w:color w:val="auto"/>
        </w:rPr>
        <w:t>salary</w:t>
      </w:r>
      <w:r w:rsidR="00E161D6">
        <w:rPr>
          <w:rFonts w:ascii="Times New Roman" w:hAnsi="Times New Roman"/>
          <w:color w:val="auto"/>
        </w:rPr>
        <w:t xml:space="preserve"> and</w:t>
      </w:r>
      <w:r w:rsidR="0082144E" w:rsidRPr="003E790B">
        <w:rPr>
          <w:rFonts w:ascii="Times New Roman" w:hAnsi="Times New Roman"/>
          <w:color w:val="auto"/>
        </w:rPr>
        <w:t xml:space="preserve"> </w:t>
      </w:r>
      <w:r w:rsidR="006E1E7A" w:rsidRPr="003E790B">
        <w:rPr>
          <w:rFonts w:ascii="Times New Roman" w:hAnsi="Times New Roman"/>
          <w:color w:val="auto"/>
        </w:rPr>
        <w:t>pension</w:t>
      </w:r>
      <w:r w:rsidRPr="003E790B">
        <w:rPr>
          <w:rFonts w:ascii="Times New Roman" w:hAnsi="Times New Roman"/>
          <w:color w:val="auto"/>
        </w:rPr>
        <w:t>.</w:t>
      </w:r>
    </w:p>
    <w:p w14:paraId="2A6A23FE" w14:textId="6C5EDAAC" w:rsidR="008779C3" w:rsidRDefault="00176538" w:rsidP="00531C6D">
      <w:pPr>
        <w:pStyle w:val="NormalWeb"/>
        <w:shd w:val="clear" w:color="auto" w:fill="FFFFFF" w:themeFill="background1"/>
        <w:spacing w:after="240"/>
        <w:ind w:left="-22"/>
        <w:contextualSpacing/>
        <w:rPr>
          <w:noProof/>
        </w:rPr>
        <w:sectPr w:rsidR="008779C3" w:rsidSect="00531C6D">
          <w:headerReference w:type="default" r:id="rId13"/>
          <w:footerReference w:type="default" r:id="rId14"/>
          <w:pgSz w:w="11906" w:h="16838" w:code="9"/>
          <w:pgMar w:top="1843" w:right="566" w:bottom="720" w:left="720" w:header="142" w:footer="709" w:gutter="0"/>
          <w:paperSrc w:first="263" w:other="263"/>
          <w:cols w:space="720"/>
          <w:docGrid w:linePitch="360"/>
        </w:sectPr>
      </w:pPr>
      <w:r w:rsidRPr="00176538">
        <w:rPr>
          <w:rFonts w:ascii="Times New Roman" w:hAnsi="Times New Roman"/>
          <w:color w:val="auto"/>
        </w:rPr>
        <w:t xml:space="preserve">To apply, please send a C. V. and cover letter to </w:t>
      </w:r>
      <w:hyperlink r:id="rId15" w:history="1">
        <w:r w:rsidR="00947700" w:rsidRPr="004C665C">
          <w:rPr>
            <w:rStyle w:val="Hyperlink"/>
            <w:rFonts w:ascii="Times New Roman" w:hAnsi="Times New Roman"/>
            <w:sz w:val="22"/>
            <w:szCs w:val="22"/>
          </w:rPr>
          <w:t>property@sandringhamestate.co.uk</w:t>
        </w:r>
      </w:hyperlink>
      <w:r w:rsidR="00947700">
        <w:rPr>
          <w:rFonts w:ascii="Times New Roman" w:hAnsi="Times New Roman"/>
          <w:sz w:val="22"/>
          <w:szCs w:val="22"/>
        </w:rPr>
        <w:tab/>
      </w:r>
      <w:r w:rsidR="00947700">
        <w:rPr>
          <w:rFonts w:ascii="Times New Roman" w:hAnsi="Times New Roman"/>
          <w:sz w:val="22"/>
          <w:szCs w:val="22"/>
        </w:rPr>
        <w:tab/>
      </w:r>
      <w:r w:rsidR="001C5900" w:rsidRPr="00607B96">
        <w:rPr>
          <w:rFonts w:ascii="Times New Roman" w:hAnsi="Times New Roman"/>
          <w:color w:val="auto"/>
          <w:lang w:val="fr-FR"/>
        </w:rPr>
        <w:t xml:space="preserve">  </w:t>
      </w:r>
      <w:r>
        <w:rPr>
          <w:rFonts w:ascii="Times New Roman" w:hAnsi="Times New Roman"/>
          <w:color w:val="auto"/>
          <w:lang w:val="fr-FR"/>
        </w:rPr>
        <w:tab/>
      </w:r>
      <w:r>
        <w:rPr>
          <w:rFonts w:ascii="Times New Roman" w:hAnsi="Times New Roman"/>
          <w:color w:val="auto"/>
          <w:lang w:val="fr-FR"/>
        </w:rPr>
        <w:tab/>
      </w:r>
      <w:r w:rsidR="00531C6D">
        <w:rPr>
          <w:noProof/>
        </w:rPr>
        <w:t xml:space="preserve"> </w:t>
      </w:r>
    </w:p>
    <w:p w14:paraId="4CF07A9F" w14:textId="35320CF0" w:rsidR="003B45CA" w:rsidRPr="00562AAF" w:rsidRDefault="001D68EF" w:rsidP="00F33F01">
      <w:pPr>
        <w:pStyle w:val="NormalWeb"/>
        <w:shd w:val="clear" w:color="auto" w:fill="FFFFFF" w:themeFill="background1"/>
        <w:spacing w:after="240"/>
        <w:ind w:left="567"/>
        <w:rPr>
          <w:noProof/>
          <w:sz w:val="2"/>
          <w:szCs w:val="2"/>
        </w:rPr>
      </w:pPr>
      <w:r>
        <w:rPr>
          <w:noProof/>
        </w:rPr>
        <w:lastRenderedPageBreak/>
        <w:drawing>
          <wp:inline distT="0" distB="0" distL="0" distR="0" wp14:anchorId="11E0B347" wp14:editId="0A6D7C72">
            <wp:extent cx="9124950" cy="5246370"/>
            <wp:effectExtent l="0" t="0" r="0" b="0"/>
            <wp:docPr id="4" name="Picture 4" descr="A picture containing timeli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picture containing timeline&#10;&#10;Description automatically generated"/>
                    <pic:cNvPicPr/>
                  </pic:nvPicPr>
                  <pic:blipFill rotWithShape="1">
                    <a:blip r:embed="rId16"/>
                    <a:srcRect l="15152" t="11864" r="18004" b="13171"/>
                    <a:stretch/>
                  </pic:blipFill>
                  <pic:spPr bwMode="auto">
                    <a:xfrm>
                      <a:off x="0" y="0"/>
                      <a:ext cx="9125806" cy="5246862"/>
                    </a:xfrm>
                    <a:prstGeom prst="rect">
                      <a:avLst/>
                    </a:prstGeom>
                    <a:ln>
                      <a:noFill/>
                    </a:ln>
                    <a:extLst>
                      <a:ext uri="{53640926-AAD7-44D8-BBD7-CCE9431645EC}">
                        <a14:shadowObscured xmlns:a14="http://schemas.microsoft.com/office/drawing/2010/main"/>
                      </a:ext>
                    </a:extLst>
                  </pic:spPr>
                </pic:pic>
              </a:graphicData>
            </a:graphic>
          </wp:inline>
        </w:drawing>
      </w:r>
    </w:p>
    <w:sectPr w:rsidR="003B45CA" w:rsidRPr="00562AAF" w:rsidSect="003327BE">
      <w:pgSz w:w="16838" w:h="11906" w:orient="landscape" w:code="9"/>
      <w:pgMar w:top="720" w:right="720" w:bottom="720" w:left="720" w:header="709" w:footer="709"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23FAC" w14:textId="77777777" w:rsidR="00F63472" w:rsidRDefault="00F63472">
      <w:r>
        <w:separator/>
      </w:r>
    </w:p>
  </w:endnote>
  <w:endnote w:type="continuationSeparator" w:id="0">
    <w:p w14:paraId="059410C1" w14:textId="77777777" w:rsidR="00F63472" w:rsidRDefault="00F6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panose1 w:val="020B0502020104020203"/>
    <w:charset w:val="4D"/>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MDL2 Assets">
    <w:altName w:val="Segoe UI"/>
    <w:panose1 w:val="020B0604020202020204"/>
    <w:charset w:val="00"/>
    <w:family w:val="roman"/>
    <w:pitch w:val="variable"/>
    <w:sig w:usb0="00000003" w:usb1="1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09240" w14:textId="77777777" w:rsidR="00E90BA1" w:rsidRDefault="00E90BA1" w:rsidP="00EB5651">
    <w:pPr>
      <w:jc w:val="center"/>
      <w:rPr>
        <w:rFonts w:ascii="Times New Roman" w:hAnsi="Times New Roman"/>
        <w:color w:val="auto"/>
        <w:sz w:val="20"/>
        <w:szCs w:val="20"/>
      </w:rPr>
    </w:pPr>
  </w:p>
  <w:p w14:paraId="55E7FE84" w14:textId="15793B31" w:rsidR="007C3FD3" w:rsidRPr="005D07C7" w:rsidRDefault="007C3FD3" w:rsidP="00EB5651">
    <w:pPr>
      <w:jc w:val="center"/>
      <w:rPr>
        <w:rFonts w:ascii="Times New Roman" w:hAnsi="Times New Roman"/>
        <w:color w:val="auto"/>
        <w:sz w:val="20"/>
        <w:szCs w:val="20"/>
      </w:rPr>
    </w:pPr>
    <w:r w:rsidRPr="005D07C7">
      <w:rPr>
        <w:rFonts w:ascii="Times New Roman" w:hAnsi="Times New Roman"/>
        <w:color w:val="auto"/>
        <w:sz w:val="20"/>
        <w:szCs w:val="20"/>
      </w:rPr>
      <w:t>This document is not contractual and may be subject to change following consultation with the post-holder.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8A6E4" w14:textId="77777777" w:rsidR="00F63472" w:rsidRDefault="00F63472">
      <w:bookmarkStart w:id="0" w:name="_Hlk123809724"/>
      <w:bookmarkEnd w:id="0"/>
      <w:r>
        <w:separator/>
      </w:r>
    </w:p>
  </w:footnote>
  <w:footnote w:type="continuationSeparator" w:id="0">
    <w:p w14:paraId="6BA71CB2" w14:textId="77777777" w:rsidR="00F63472" w:rsidRDefault="00F63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8657" w14:textId="77777777" w:rsidR="0049448A" w:rsidRDefault="0049448A" w:rsidP="00D16268">
    <w:pPr>
      <w:pStyle w:val="Header"/>
      <w:jc w:val="center"/>
      <w:rPr>
        <w:rFonts w:ascii="Times New Roman" w:hAnsi="Times New Roman"/>
        <w:sz w:val="32"/>
        <w:szCs w:val="32"/>
      </w:rPr>
    </w:pPr>
  </w:p>
  <w:p w14:paraId="4E681D61" w14:textId="15A25B48" w:rsidR="007C3FD3" w:rsidRDefault="00077BE8" w:rsidP="00D16268">
    <w:pPr>
      <w:pStyle w:val="Header"/>
      <w:jc w:val="center"/>
      <w:rPr>
        <w:rFonts w:ascii="Times New Roman" w:hAnsi="Times New Roman"/>
        <w:sz w:val="32"/>
        <w:szCs w:val="32"/>
      </w:rPr>
    </w:pPr>
    <w:r w:rsidRPr="003D20E0">
      <w:rPr>
        <w:rFonts w:ascii="Segoe MDL2 Assets" w:hAnsi="Segoe MDL2 Assets"/>
        <w:noProof/>
      </w:rPr>
      <w:drawing>
        <wp:inline distT="0" distB="0" distL="0" distR="0" wp14:anchorId="5B82A119" wp14:editId="327D9F10">
          <wp:extent cx="1924050" cy="697698"/>
          <wp:effectExtent l="0" t="0" r="0" b="7620"/>
          <wp:docPr id="791549092" name="Picture 79154909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4997" cy="7306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4491"/>
    <w:multiLevelType w:val="hybridMultilevel"/>
    <w:tmpl w:val="F9060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14DB0"/>
    <w:multiLevelType w:val="multilevel"/>
    <w:tmpl w:val="189ED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B6EED"/>
    <w:multiLevelType w:val="hybridMultilevel"/>
    <w:tmpl w:val="262E0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72615"/>
    <w:multiLevelType w:val="hybridMultilevel"/>
    <w:tmpl w:val="4EBE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65812"/>
    <w:multiLevelType w:val="hybridMultilevel"/>
    <w:tmpl w:val="CF92B91A"/>
    <w:lvl w:ilvl="0" w:tplc="7FFC50F0">
      <w:start w:val="1"/>
      <w:numFmt w:val="decimal"/>
      <w:pStyle w:val="ListNumber"/>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E076AE"/>
    <w:multiLevelType w:val="hybridMultilevel"/>
    <w:tmpl w:val="A5D20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43C0F"/>
    <w:multiLevelType w:val="hybridMultilevel"/>
    <w:tmpl w:val="A7C271F2"/>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C8E245F"/>
    <w:multiLevelType w:val="hybridMultilevel"/>
    <w:tmpl w:val="F37C7E7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EF601B6"/>
    <w:multiLevelType w:val="hybridMultilevel"/>
    <w:tmpl w:val="6F2A3C4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17530B6"/>
    <w:multiLevelType w:val="hybridMultilevel"/>
    <w:tmpl w:val="CEA64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1A326D"/>
    <w:multiLevelType w:val="hybridMultilevel"/>
    <w:tmpl w:val="8DA2E9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23091C"/>
    <w:multiLevelType w:val="hybridMultilevel"/>
    <w:tmpl w:val="3A58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D905A0"/>
    <w:multiLevelType w:val="hybridMultilevel"/>
    <w:tmpl w:val="F36E80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680111"/>
    <w:multiLevelType w:val="hybridMultilevel"/>
    <w:tmpl w:val="23422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F924B4"/>
    <w:multiLevelType w:val="hybridMultilevel"/>
    <w:tmpl w:val="AC8E4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C80E62"/>
    <w:multiLevelType w:val="hybridMultilevel"/>
    <w:tmpl w:val="0B2864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662950"/>
    <w:multiLevelType w:val="hybridMultilevel"/>
    <w:tmpl w:val="1B76CA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7302B3"/>
    <w:multiLevelType w:val="hybridMultilevel"/>
    <w:tmpl w:val="59CC7A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317E14"/>
    <w:multiLevelType w:val="hybridMultilevel"/>
    <w:tmpl w:val="4AD2AA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3F34618D"/>
    <w:multiLevelType w:val="multilevel"/>
    <w:tmpl w:val="76389F34"/>
    <w:lvl w:ilvl="0">
      <w:start w:val="1"/>
      <w:numFmt w:val="bullet"/>
      <w:lvlText w:val=""/>
      <w:lvlJc w:val="left"/>
      <w:pPr>
        <w:tabs>
          <w:tab w:val="num" w:pos="644"/>
        </w:tabs>
        <w:ind w:left="644" w:hanging="360"/>
      </w:pPr>
      <w:rPr>
        <w:rFonts w:ascii="Symbol" w:hAnsi="Symbol" w:hint="default"/>
        <w:sz w:val="20"/>
      </w:rPr>
    </w:lvl>
    <w:lvl w:ilvl="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20" w15:restartNumberingAfterBreak="0">
    <w:nsid w:val="4AB41BFE"/>
    <w:multiLevelType w:val="hybridMultilevel"/>
    <w:tmpl w:val="CEFE5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CB5FF4"/>
    <w:multiLevelType w:val="hybridMultilevel"/>
    <w:tmpl w:val="D6F2A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FA5555"/>
    <w:multiLevelType w:val="hybridMultilevel"/>
    <w:tmpl w:val="E3B41D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9C316A"/>
    <w:multiLevelType w:val="hybridMultilevel"/>
    <w:tmpl w:val="CB4CC0A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0C2601D"/>
    <w:multiLevelType w:val="hybridMultilevel"/>
    <w:tmpl w:val="0B484DC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2926F11"/>
    <w:multiLevelType w:val="hybridMultilevel"/>
    <w:tmpl w:val="4B1CDEB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2D16DA9"/>
    <w:multiLevelType w:val="hybridMultilevel"/>
    <w:tmpl w:val="60003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F602E4"/>
    <w:multiLevelType w:val="hybridMultilevel"/>
    <w:tmpl w:val="E5D259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5177A7"/>
    <w:multiLevelType w:val="hybridMultilevel"/>
    <w:tmpl w:val="154EA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E52170"/>
    <w:multiLevelType w:val="hybridMultilevel"/>
    <w:tmpl w:val="EEC0F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DA2745"/>
    <w:multiLevelType w:val="multilevel"/>
    <w:tmpl w:val="6750F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E54B60"/>
    <w:multiLevelType w:val="hybridMultilevel"/>
    <w:tmpl w:val="C826D09A"/>
    <w:lvl w:ilvl="0" w:tplc="6CA209B6">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2" w15:restartNumberingAfterBreak="0">
    <w:nsid w:val="5CD75E7A"/>
    <w:multiLevelType w:val="hybridMultilevel"/>
    <w:tmpl w:val="5F465BC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1CF7B32"/>
    <w:multiLevelType w:val="hybridMultilevel"/>
    <w:tmpl w:val="26502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45021A"/>
    <w:multiLevelType w:val="hybridMultilevel"/>
    <w:tmpl w:val="9BC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624763"/>
    <w:multiLevelType w:val="hybridMultilevel"/>
    <w:tmpl w:val="B36EF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0C5A9B"/>
    <w:multiLevelType w:val="hybridMultilevel"/>
    <w:tmpl w:val="8334CB9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CA54B40"/>
    <w:multiLevelType w:val="hybridMultilevel"/>
    <w:tmpl w:val="10528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BB5595"/>
    <w:multiLevelType w:val="multilevel"/>
    <w:tmpl w:val="DD5C9A82"/>
    <w:lvl w:ilvl="0">
      <w:start w:val="1"/>
      <w:numFmt w:val="bullet"/>
      <w:lvlText w:val=""/>
      <w:lvlJc w:val="left"/>
      <w:pPr>
        <w:tabs>
          <w:tab w:val="num" w:pos="360"/>
        </w:tabs>
        <w:ind w:left="360" w:hanging="360"/>
      </w:pPr>
      <w:rPr>
        <w:rFonts w:ascii="Symbol" w:hAnsi="Symbol" w:hint="default"/>
        <w:sz w:val="20"/>
      </w:rPr>
    </w:lvl>
    <w:lvl w:ilvl="1" w:tentative="1">
      <w:numFmt w:val="bullet"/>
      <w:lvlText w:val=""/>
      <w:lvlJc w:val="left"/>
      <w:pPr>
        <w:tabs>
          <w:tab w:val="num" w:pos="1080"/>
        </w:tabs>
        <w:ind w:left="1080" w:hanging="360"/>
      </w:pPr>
      <w:rPr>
        <w:rFonts w:ascii="Symbol" w:hAnsi="Symbol" w:hint="default"/>
        <w:sz w:val="20"/>
      </w:rPr>
    </w:lvl>
    <w:lvl w:ilvl="2" w:tentative="1">
      <w:numFmt w:val="bullet"/>
      <w:lvlText w:val=""/>
      <w:lvlJc w:val="left"/>
      <w:pPr>
        <w:tabs>
          <w:tab w:val="num" w:pos="1800"/>
        </w:tabs>
        <w:ind w:left="1800" w:hanging="360"/>
      </w:pPr>
      <w:rPr>
        <w:rFonts w:ascii="Symbol" w:hAnsi="Symbol" w:hint="default"/>
        <w:sz w:val="20"/>
      </w:rPr>
    </w:lvl>
    <w:lvl w:ilvl="3" w:tentative="1">
      <w:numFmt w:val="bullet"/>
      <w:lvlText w:val=""/>
      <w:lvlJc w:val="left"/>
      <w:pPr>
        <w:tabs>
          <w:tab w:val="num" w:pos="2520"/>
        </w:tabs>
        <w:ind w:left="2520" w:hanging="360"/>
      </w:pPr>
      <w:rPr>
        <w:rFonts w:ascii="Symbol" w:hAnsi="Symbol" w:hint="default"/>
        <w:sz w:val="20"/>
      </w:rPr>
    </w:lvl>
    <w:lvl w:ilvl="4" w:tentative="1">
      <w:numFmt w:val="bullet"/>
      <w:lvlText w:val=""/>
      <w:lvlJc w:val="left"/>
      <w:pPr>
        <w:tabs>
          <w:tab w:val="num" w:pos="3240"/>
        </w:tabs>
        <w:ind w:left="3240" w:hanging="360"/>
      </w:pPr>
      <w:rPr>
        <w:rFonts w:ascii="Symbol" w:hAnsi="Symbol" w:hint="default"/>
        <w:sz w:val="20"/>
      </w:rPr>
    </w:lvl>
    <w:lvl w:ilvl="5" w:tentative="1">
      <w:numFmt w:val="bullet"/>
      <w:lvlText w:val=""/>
      <w:lvlJc w:val="left"/>
      <w:pPr>
        <w:tabs>
          <w:tab w:val="num" w:pos="3960"/>
        </w:tabs>
        <w:ind w:left="3960" w:hanging="360"/>
      </w:pPr>
      <w:rPr>
        <w:rFonts w:ascii="Symbol" w:hAnsi="Symbol" w:hint="default"/>
        <w:sz w:val="20"/>
      </w:rPr>
    </w:lvl>
    <w:lvl w:ilvl="6" w:tentative="1">
      <w:numFmt w:val="bullet"/>
      <w:lvlText w:val=""/>
      <w:lvlJc w:val="left"/>
      <w:pPr>
        <w:tabs>
          <w:tab w:val="num" w:pos="4680"/>
        </w:tabs>
        <w:ind w:left="4680" w:hanging="360"/>
      </w:pPr>
      <w:rPr>
        <w:rFonts w:ascii="Symbol" w:hAnsi="Symbol" w:hint="default"/>
        <w:sz w:val="20"/>
      </w:rPr>
    </w:lvl>
    <w:lvl w:ilvl="7" w:tentative="1">
      <w:numFmt w:val="bullet"/>
      <w:lvlText w:val=""/>
      <w:lvlJc w:val="left"/>
      <w:pPr>
        <w:tabs>
          <w:tab w:val="num" w:pos="5400"/>
        </w:tabs>
        <w:ind w:left="5400" w:hanging="360"/>
      </w:pPr>
      <w:rPr>
        <w:rFonts w:ascii="Symbol" w:hAnsi="Symbol" w:hint="default"/>
        <w:sz w:val="20"/>
      </w:rPr>
    </w:lvl>
    <w:lvl w:ilvl="8" w:tentative="1">
      <w:numFmt w:val="bullet"/>
      <w:lvlText w:val=""/>
      <w:lvlJc w:val="left"/>
      <w:pPr>
        <w:tabs>
          <w:tab w:val="num" w:pos="6120"/>
        </w:tabs>
        <w:ind w:left="6120" w:hanging="360"/>
      </w:pPr>
      <w:rPr>
        <w:rFonts w:ascii="Symbol" w:hAnsi="Symbol" w:hint="default"/>
        <w:sz w:val="20"/>
      </w:rPr>
    </w:lvl>
  </w:abstractNum>
  <w:abstractNum w:abstractNumId="39" w15:restartNumberingAfterBreak="0">
    <w:nsid w:val="76137E7A"/>
    <w:multiLevelType w:val="hybridMultilevel"/>
    <w:tmpl w:val="A0686654"/>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0" w15:restartNumberingAfterBreak="0">
    <w:nsid w:val="78CD1CEB"/>
    <w:multiLevelType w:val="hybridMultilevel"/>
    <w:tmpl w:val="16CE56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675FDC"/>
    <w:multiLevelType w:val="hybridMultilevel"/>
    <w:tmpl w:val="8B7A2D5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FA12655"/>
    <w:multiLevelType w:val="hybridMultilevel"/>
    <w:tmpl w:val="7AAC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6"/>
  </w:num>
  <w:num w:numId="3">
    <w:abstractNumId w:val="20"/>
  </w:num>
  <w:num w:numId="4">
    <w:abstractNumId w:val="29"/>
  </w:num>
  <w:num w:numId="5">
    <w:abstractNumId w:val="18"/>
  </w:num>
  <w:num w:numId="6">
    <w:abstractNumId w:val="35"/>
  </w:num>
  <w:num w:numId="7">
    <w:abstractNumId w:val="42"/>
  </w:num>
  <w:num w:numId="8">
    <w:abstractNumId w:val="34"/>
  </w:num>
  <w:num w:numId="9">
    <w:abstractNumId w:val="28"/>
  </w:num>
  <w:num w:numId="10">
    <w:abstractNumId w:val="3"/>
  </w:num>
  <w:num w:numId="11">
    <w:abstractNumId w:val="37"/>
  </w:num>
  <w:num w:numId="12">
    <w:abstractNumId w:val="13"/>
  </w:num>
  <w:num w:numId="13">
    <w:abstractNumId w:val="2"/>
  </w:num>
  <w:num w:numId="14">
    <w:abstractNumId w:val="0"/>
  </w:num>
  <w:num w:numId="15">
    <w:abstractNumId w:val="6"/>
  </w:num>
  <w:num w:numId="16">
    <w:abstractNumId w:val="17"/>
  </w:num>
  <w:num w:numId="17">
    <w:abstractNumId w:val="39"/>
  </w:num>
  <w:num w:numId="18">
    <w:abstractNumId w:val="19"/>
  </w:num>
  <w:num w:numId="19">
    <w:abstractNumId w:val="38"/>
  </w:num>
  <w:num w:numId="20">
    <w:abstractNumId w:val="14"/>
  </w:num>
  <w:num w:numId="21">
    <w:abstractNumId w:val="15"/>
  </w:num>
  <w:num w:numId="22">
    <w:abstractNumId w:val="25"/>
  </w:num>
  <w:num w:numId="23">
    <w:abstractNumId w:val="9"/>
  </w:num>
  <w:num w:numId="24">
    <w:abstractNumId w:val="33"/>
  </w:num>
  <w:num w:numId="25">
    <w:abstractNumId w:val="31"/>
  </w:num>
  <w:num w:numId="26">
    <w:abstractNumId w:val="10"/>
  </w:num>
  <w:num w:numId="27">
    <w:abstractNumId w:val="22"/>
  </w:num>
  <w:num w:numId="28">
    <w:abstractNumId w:val="12"/>
  </w:num>
  <w:num w:numId="29">
    <w:abstractNumId w:val="40"/>
  </w:num>
  <w:num w:numId="30">
    <w:abstractNumId w:val="21"/>
  </w:num>
  <w:num w:numId="31">
    <w:abstractNumId w:val="11"/>
  </w:num>
  <w:num w:numId="32">
    <w:abstractNumId w:val="16"/>
  </w:num>
  <w:num w:numId="33">
    <w:abstractNumId w:val="41"/>
  </w:num>
  <w:num w:numId="34">
    <w:abstractNumId w:val="36"/>
  </w:num>
  <w:num w:numId="35">
    <w:abstractNumId w:val="24"/>
  </w:num>
  <w:num w:numId="36">
    <w:abstractNumId w:val="8"/>
  </w:num>
  <w:num w:numId="37">
    <w:abstractNumId w:val="7"/>
  </w:num>
  <w:num w:numId="38">
    <w:abstractNumId w:val="23"/>
  </w:num>
  <w:num w:numId="39">
    <w:abstractNumId w:val="32"/>
  </w:num>
  <w:num w:numId="40">
    <w:abstractNumId w:val="5"/>
  </w:num>
  <w:num w:numId="41">
    <w:abstractNumId w:val="4"/>
  </w:num>
  <w:num w:numId="42">
    <w:abstractNumId w:val="30"/>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DB4"/>
    <w:rsid w:val="00000658"/>
    <w:rsid w:val="00005739"/>
    <w:rsid w:val="000147FD"/>
    <w:rsid w:val="000269BF"/>
    <w:rsid w:val="0003341F"/>
    <w:rsid w:val="000422D3"/>
    <w:rsid w:val="000448B6"/>
    <w:rsid w:val="00044F2C"/>
    <w:rsid w:val="00046A6F"/>
    <w:rsid w:val="00054E32"/>
    <w:rsid w:val="000711AA"/>
    <w:rsid w:val="0007537D"/>
    <w:rsid w:val="00077BE8"/>
    <w:rsid w:val="00082518"/>
    <w:rsid w:val="00091A29"/>
    <w:rsid w:val="00096635"/>
    <w:rsid w:val="000979DD"/>
    <w:rsid w:val="000A1118"/>
    <w:rsid w:val="000B53A9"/>
    <w:rsid w:val="000B78B5"/>
    <w:rsid w:val="000B7ED3"/>
    <w:rsid w:val="000D683D"/>
    <w:rsid w:val="000E4739"/>
    <w:rsid w:val="000F12D1"/>
    <w:rsid w:val="00103F14"/>
    <w:rsid w:val="00104229"/>
    <w:rsid w:val="0010538B"/>
    <w:rsid w:val="00105E0A"/>
    <w:rsid w:val="0010693F"/>
    <w:rsid w:val="00114EF3"/>
    <w:rsid w:val="00123EEA"/>
    <w:rsid w:val="00132C1D"/>
    <w:rsid w:val="00140A6D"/>
    <w:rsid w:val="0015088D"/>
    <w:rsid w:val="0015488A"/>
    <w:rsid w:val="00164283"/>
    <w:rsid w:val="001661C5"/>
    <w:rsid w:val="00174E4B"/>
    <w:rsid w:val="00176538"/>
    <w:rsid w:val="001826F2"/>
    <w:rsid w:val="001830E8"/>
    <w:rsid w:val="00184480"/>
    <w:rsid w:val="00194BFC"/>
    <w:rsid w:val="001A240F"/>
    <w:rsid w:val="001A380B"/>
    <w:rsid w:val="001A703D"/>
    <w:rsid w:val="001B26BB"/>
    <w:rsid w:val="001B5BC4"/>
    <w:rsid w:val="001B61A4"/>
    <w:rsid w:val="001C31AD"/>
    <w:rsid w:val="001C5900"/>
    <w:rsid w:val="001D1BC3"/>
    <w:rsid w:val="001D3C9D"/>
    <w:rsid w:val="001D68EF"/>
    <w:rsid w:val="001E0203"/>
    <w:rsid w:val="001F35B4"/>
    <w:rsid w:val="0021256B"/>
    <w:rsid w:val="002131C8"/>
    <w:rsid w:val="002159D4"/>
    <w:rsid w:val="0021749B"/>
    <w:rsid w:val="00221D8E"/>
    <w:rsid w:val="00222FBD"/>
    <w:rsid w:val="00225BBA"/>
    <w:rsid w:val="00234AF5"/>
    <w:rsid w:val="002423C2"/>
    <w:rsid w:val="00261210"/>
    <w:rsid w:val="00265B19"/>
    <w:rsid w:val="00272C8B"/>
    <w:rsid w:val="00272FDF"/>
    <w:rsid w:val="00275FE7"/>
    <w:rsid w:val="00276DA5"/>
    <w:rsid w:val="0028086D"/>
    <w:rsid w:val="00283953"/>
    <w:rsid w:val="00297C30"/>
    <w:rsid w:val="002B376C"/>
    <w:rsid w:val="002C7A74"/>
    <w:rsid w:val="002D1EBC"/>
    <w:rsid w:val="002D2670"/>
    <w:rsid w:val="002E62DB"/>
    <w:rsid w:val="0031087E"/>
    <w:rsid w:val="00317B66"/>
    <w:rsid w:val="003327BE"/>
    <w:rsid w:val="00335497"/>
    <w:rsid w:val="00335CAC"/>
    <w:rsid w:val="0033605B"/>
    <w:rsid w:val="003373ED"/>
    <w:rsid w:val="0034106E"/>
    <w:rsid w:val="0034113F"/>
    <w:rsid w:val="003425B4"/>
    <w:rsid w:val="00342B37"/>
    <w:rsid w:val="00347F58"/>
    <w:rsid w:val="00351CD4"/>
    <w:rsid w:val="003545D9"/>
    <w:rsid w:val="003573F3"/>
    <w:rsid w:val="003645DB"/>
    <w:rsid w:val="00367D25"/>
    <w:rsid w:val="00373288"/>
    <w:rsid w:val="00382FF7"/>
    <w:rsid w:val="00387AD5"/>
    <w:rsid w:val="00394346"/>
    <w:rsid w:val="00397199"/>
    <w:rsid w:val="003A1F89"/>
    <w:rsid w:val="003A52E2"/>
    <w:rsid w:val="003B45CA"/>
    <w:rsid w:val="003B66F5"/>
    <w:rsid w:val="003C3B1C"/>
    <w:rsid w:val="003D2502"/>
    <w:rsid w:val="003E790B"/>
    <w:rsid w:val="003F1304"/>
    <w:rsid w:val="003F1D60"/>
    <w:rsid w:val="003F3292"/>
    <w:rsid w:val="00402835"/>
    <w:rsid w:val="0041112F"/>
    <w:rsid w:val="00413F3D"/>
    <w:rsid w:val="00433343"/>
    <w:rsid w:val="00437D71"/>
    <w:rsid w:val="004427DD"/>
    <w:rsid w:val="00444D8D"/>
    <w:rsid w:val="00446408"/>
    <w:rsid w:val="00453E12"/>
    <w:rsid w:val="00453EDF"/>
    <w:rsid w:val="00461D1B"/>
    <w:rsid w:val="004646D1"/>
    <w:rsid w:val="00470A38"/>
    <w:rsid w:val="00473C18"/>
    <w:rsid w:val="00475BEF"/>
    <w:rsid w:val="004819DE"/>
    <w:rsid w:val="00482B08"/>
    <w:rsid w:val="00484B54"/>
    <w:rsid w:val="00490C65"/>
    <w:rsid w:val="00491255"/>
    <w:rsid w:val="004927D0"/>
    <w:rsid w:val="00494457"/>
    <w:rsid w:val="0049448A"/>
    <w:rsid w:val="004A3068"/>
    <w:rsid w:val="004B4AC4"/>
    <w:rsid w:val="004C1E83"/>
    <w:rsid w:val="004E2453"/>
    <w:rsid w:val="004F214F"/>
    <w:rsid w:val="004F3C9D"/>
    <w:rsid w:val="004F6E7E"/>
    <w:rsid w:val="0051652F"/>
    <w:rsid w:val="00521F6E"/>
    <w:rsid w:val="0052488E"/>
    <w:rsid w:val="00526628"/>
    <w:rsid w:val="00531C6D"/>
    <w:rsid w:val="00542E36"/>
    <w:rsid w:val="00556F51"/>
    <w:rsid w:val="00557586"/>
    <w:rsid w:val="00562AAF"/>
    <w:rsid w:val="005634B6"/>
    <w:rsid w:val="00582B72"/>
    <w:rsid w:val="0058468E"/>
    <w:rsid w:val="0059365F"/>
    <w:rsid w:val="005A33BC"/>
    <w:rsid w:val="005B0067"/>
    <w:rsid w:val="005B61B7"/>
    <w:rsid w:val="005C195D"/>
    <w:rsid w:val="005C61CF"/>
    <w:rsid w:val="005D07C7"/>
    <w:rsid w:val="005D54F8"/>
    <w:rsid w:val="005E378C"/>
    <w:rsid w:val="005E40EF"/>
    <w:rsid w:val="005E757D"/>
    <w:rsid w:val="005F4B8B"/>
    <w:rsid w:val="005F628A"/>
    <w:rsid w:val="005F7199"/>
    <w:rsid w:val="00607B96"/>
    <w:rsid w:val="006178D0"/>
    <w:rsid w:val="00617A02"/>
    <w:rsid w:val="006223DF"/>
    <w:rsid w:val="00631098"/>
    <w:rsid w:val="00633F9E"/>
    <w:rsid w:val="00636B8F"/>
    <w:rsid w:val="00642B28"/>
    <w:rsid w:val="00643528"/>
    <w:rsid w:val="00643609"/>
    <w:rsid w:val="00644776"/>
    <w:rsid w:val="00650AF3"/>
    <w:rsid w:val="006517E7"/>
    <w:rsid w:val="00651FC1"/>
    <w:rsid w:val="006666CD"/>
    <w:rsid w:val="00671D53"/>
    <w:rsid w:val="00693CE0"/>
    <w:rsid w:val="0069770D"/>
    <w:rsid w:val="006A4C0A"/>
    <w:rsid w:val="006A5EB6"/>
    <w:rsid w:val="006B7A2F"/>
    <w:rsid w:val="006C1242"/>
    <w:rsid w:val="006C2372"/>
    <w:rsid w:val="006D3EC8"/>
    <w:rsid w:val="006D614E"/>
    <w:rsid w:val="006E00E9"/>
    <w:rsid w:val="006E0F30"/>
    <w:rsid w:val="006E1E7A"/>
    <w:rsid w:val="006E662C"/>
    <w:rsid w:val="006F0036"/>
    <w:rsid w:val="006F4CE9"/>
    <w:rsid w:val="00701CFD"/>
    <w:rsid w:val="00703DF8"/>
    <w:rsid w:val="007047C2"/>
    <w:rsid w:val="00713D30"/>
    <w:rsid w:val="00715503"/>
    <w:rsid w:val="007379F4"/>
    <w:rsid w:val="007425DD"/>
    <w:rsid w:val="00752455"/>
    <w:rsid w:val="0075305F"/>
    <w:rsid w:val="007531E1"/>
    <w:rsid w:val="00763A00"/>
    <w:rsid w:val="00776444"/>
    <w:rsid w:val="00777CC9"/>
    <w:rsid w:val="00780FC4"/>
    <w:rsid w:val="007839FB"/>
    <w:rsid w:val="00787DDB"/>
    <w:rsid w:val="0079093C"/>
    <w:rsid w:val="007A2F3A"/>
    <w:rsid w:val="007B5876"/>
    <w:rsid w:val="007C3FD3"/>
    <w:rsid w:val="007C4061"/>
    <w:rsid w:val="007D1D98"/>
    <w:rsid w:val="007D2C21"/>
    <w:rsid w:val="007E2A05"/>
    <w:rsid w:val="007E4852"/>
    <w:rsid w:val="007F19FB"/>
    <w:rsid w:val="007F4690"/>
    <w:rsid w:val="007F6DE0"/>
    <w:rsid w:val="007F7BDE"/>
    <w:rsid w:val="00804172"/>
    <w:rsid w:val="008072BC"/>
    <w:rsid w:val="008103BA"/>
    <w:rsid w:val="0081057D"/>
    <w:rsid w:val="00814F58"/>
    <w:rsid w:val="0082144E"/>
    <w:rsid w:val="008407DC"/>
    <w:rsid w:val="008465A9"/>
    <w:rsid w:val="00873757"/>
    <w:rsid w:val="00874FBB"/>
    <w:rsid w:val="008779C3"/>
    <w:rsid w:val="008830E8"/>
    <w:rsid w:val="008858FA"/>
    <w:rsid w:val="00885E6D"/>
    <w:rsid w:val="0089335C"/>
    <w:rsid w:val="00893EA4"/>
    <w:rsid w:val="00894E4A"/>
    <w:rsid w:val="00895785"/>
    <w:rsid w:val="008B2B81"/>
    <w:rsid w:val="008B6458"/>
    <w:rsid w:val="008C1972"/>
    <w:rsid w:val="008C270A"/>
    <w:rsid w:val="008C3385"/>
    <w:rsid w:val="008C7F08"/>
    <w:rsid w:val="008D2C8B"/>
    <w:rsid w:val="008D43E1"/>
    <w:rsid w:val="008F11F1"/>
    <w:rsid w:val="008F38D8"/>
    <w:rsid w:val="008F4288"/>
    <w:rsid w:val="008F7E06"/>
    <w:rsid w:val="00910F49"/>
    <w:rsid w:val="00924264"/>
    <w:rsid w:val="0093788F"/>
    <w:rsid w:val="00947700"/>
    <w:rsid w:val="00962C83"/>
    <w:rsid w:val="009645F6"/>
    <w:rsid w:val="00971947"/>
    <w:rsid w:val="00973FDF"/>
    <w:rsid w:val="0099396E"/>
    <w:rsid w:val="009A1CC3"/>
    <w:rsid w:val="009A4C3A"/>
    <w:rsid w:val="009B6E7B"/>
    <w:rsid w:val="00A00EE0"/>
    <w:rsid w:val="00A02401"/>
    <w:rsid w:val="00A03310"/>
    <w:rsid w:val="00A04D19"/>
    <w:rsid w:val="00A13CA0"/>
    <w:rsid w:val="00A141F2"/>
    <w:rsid w:val="00A15A07"/>
    <w:rsid w:val="00A21F89"/>
    <w:rsid w:val="00A274D4"/>
    <w:rsid w:val="00A276DC"/>
    <w:rsid w:val="00A41DB4"/>
    <w:rsid w:val="00A4401B"/>
    <w:rsid w:val="00A55F12"/>
    <w:rsid w:val="00A57677"/>
    <w:rsid w:val="00A71498"/>
    <w:rsid w:val="00A93ECB"/>
    <w:rsid w:val="00AA0E9C"/>
    <w:rsid w:val="00AA147F"/>
    <w:rsid w:val="00AC3A04"/>
    <w:rsid w:val="00AD39B9"/>
    <w:rsid w:val="00B0333A"/>
    <w:rsid w:val="00B368BC"/>
    <w:rsid w:val="00B44BAD"/>
    <w:rsid w:val="00B475E4"/>
    <w:rsid w:val="00B7066C"/>
    <w:rsid w:val="00B80783"/>
    <w:rsid w:val="00B85587"/>
    <w:rsid w:val="00B87186"/>
    <w:rsid w:val="00B873B8"/>
    <w:rsid w:val="00B91BAB"/>
    <w:rsid w:val="00BA1AFE"/>
    <w:rsid w:val="00BA2ADC"/>
    <w:rsid w:val="00BC09A3"/>
    <w:rsid w:val="00BD3511"/>
    <w:rsid w:val="00BD421F"/>
    <w:rsid w:val="00BD6966"/>
    <w:rsid w:val="00BE6BF6"/>
    <w:rsid w:val="00BF6027"/>
    <w:rsid w:val="00C01C24"/>
    <w:rsid w:val="00C05254"/>
    <w:rsid w:val="00C07955"/>
    <w:rsid w:val="00C226B7"/>
    <w:rsid w:val="00C25EBB"/>
    <w:rsid w:val="00C25F65"/>
    <w:rsid w:val="00C2623D"/>
    <w:rsid w:val="00C32BCB"/>
    <w:rsid w:val="00C623D8"/>
    <w:rsid w:val="00C72E04"/>
    <w:rsid w:val="00C7763E"/>
    <w:rsid w:val="00C80C48"/>
    <w:rsid w:val="00C814A9"/>
    <w:rsid w:val="00C84ADA"/>
    <w:rsid w:val="00C85560"/>
    <w:rsid w:val="00C90D55"/>
    <w:rsid w:val="00C9449C"/>
    <w:rsid w:val="00C977F8"/>
    <w:rsid w:val="00CA7159"/>
    <w:rsid w:val="00CB1447"/>
    <w:rsid w:val="00CB14A3"/>
    <w:rsid w:val="00CB4F5A"/>
    <w:rsid w:val="00CC1931"/>
    <w:rsid w:val="00CC4BAE"/>
    <w:rsid w:val="00CC4E72"/>
    <w:rsid w:val="00CC6B57"/>
    <w:rsid w:val="00CD66F2"/>
    <w:rsid w:val="00CD7A3B"/>
    <w:rsid w:val="00CF25AE"/>
    <w:rsid w:val="00CF5F8D"/>
    <w:rsid w:val="00D16268"/>
    <w:rsid w:val="00D246A5"/>
    <w:rsid w:val="00D332C0"/>
    <w:rsid w:val="00D338EF"/>
    <w:rsid w:val="00D36E24"/>
    <w:rsid w:val="00D515CA"/>
    <w:rsid w:val="00D569C6"/>
    <w:rsid w:val="00D62F7C"/>
    <w:rsid w:val="00D71D47"/>
    <w:rsid w:val="00D84120"/>
    <w:rsid w:val="00D841FC"/>
    <w:rsid w:val="00D87D1F"/>
    <w:rsid w:val="00D91950"/>
    <w:rsid w:val="00D94147"/>
    <w:rsid w:val="00D95437"/>
    <w:rsid w:val="00D962E2"/>
    <w:rsid w:val="00D970D3"/>
    <w:rsid w:val="00DC302A"/>
    <w:rsid w:val="00DC427C"/>
    <w:rsid w:val="00DF0835"/>
    <w:rsid w:val="00DF215E"/>
    <w:rsid w:val="00E161D6"/>
    <w:rsid w:val="00E22039"/>
    <w:rsid w:val="00E22C41"/>
    <w:rsid w:val="00E368F3"/>
    <w:rsid w:val="00E42CAC"/>
    <w:rsid w:val="00E52CA7"/>
    <w:rsid w:val="00E56900"/>
    <w:rsid w:val="00E60EAA"/>
    <w:rsid w:val="00E6347C"/>
    <w:rsid w:val="00E6743D"/>
    <w:rsid w:val="00E737DA"/>
    <w:rsid w:val="00E75272"/>
    <w:rsid w:val="00E835FF"/>
    <w:rsid w:val="00E90BA1"/>
    <w:rsid w:val="00E919F0"/>
    <w:rsid w:val="00EA1646"/>
    <w:rsid w:val="00EA52AF"/>
    <w:rsid w:val="00EA565F"/>
    <w:rsid w:val="00EB4305"/>
    <w:rsid w:val="00EB5651"/>
    <w:rsid w:val="00EC6095"/>
    <w:rsid w:val="00EC7AA9"/>
    <w:rsid w:val="00ED2418"/>
    <w:rsid w:val="00EE3FF2"/>
    <w:rsid w:val="00EE40E6"/>
    <w:rsid w:val="00EF0B7E"/>
    <w:rsid w:val="00EF173C"/>
    <w:rsid w:val="00EF2950"/>
    <w:rsid w:val="00F00D99"/>
    <w:rsid w:val="00F025BD"/>
    <w:rsid w:val="00F134FB"/>
    <w:rsid w:val="00F26E6F"/>
    <w:rsid w:val="00F33F01"/>
    <w:rsid w:val="00F43770"/>
    <w:rsid w:val="00F43F31"/>
    <w:rsid w:val="00F502B9"/>
    <w:rsid w:val="00F51443"/>
    <w:rsid w:val="00F63472"/>
    <w:rsid w:val="00F65526"/>
    <w:rsid w:val="00F7398A"/>
    <w:rsid w:val="00F7792D"/>
    <w:rsid w:val="00F827F3"/>
    <w:rsid w:val="00F90B18"/>
    <w:rsid w:val="00FA4916"/>
    <w:rsid w:val="00FA4BE1"/>
    <w:rsid w:val="00FB775D"/>
    <w:rsid w:val="00FC3C46"/>
    <w:rsid w:val="00FC4775"/>
    <w:rsid w:val="00FE1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CEC9DF"/>
  <w15:docId w15:val="{E1AB89E6-3A51-4426-ACA4-835B554EB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imes New Roman" w:hAnsi="Gill Sans MT" w:cs="Times New Roman"/>
        <w:color w:val="4E585D"/>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1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30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1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73288"/>
    <w:pPr>
      <w:tabs>
        <w:tab w:val="center" w:pos="4513"/>
        <w:tab w:val="right" w:pos="9026"/>
      </w:tabs>
    </w:pPr>
  </w:style>
  <w:style w:type="character" w:customStyle="1" w:styleId="HeaderChar">
    <w:name w:val="Header Char"/>
    <w:link w:val="Header"/>
    <w:rsid w:val="00373288"/>
    <w:rPr>
      <w:sz w:val="24"/>
      <w:szCs w:val="24"/>
      <w:lang w:eastAsia="en-US"/>
    </w:rPr>
  </w:style>
  <w:style w:type="paragraph" w:styleId="Footer">
    <w:name w:val="footer"/>
    <w:basedOn w:val="Normal"/>
    <w:link w:val="FooterChar"/>
    <w:uiPriority w:val="99"/>
    <w:rsid w:val="00373288"/>
    <w:pPr>
      <w:tabs>
        <w:tab w:val="center" w:pos="4513"/>
        <w:tab w:val="right" w:pos="9026"/>
      </w:tabs>
    </w:pPr>
  </w:style>
  <w:style w:type="character" w:customStyle="1" w:styleId="FooterChar">
    <w:name w:val="Footer Char"/>
    <w:link w:val="Footer"/>
    <w:uiPriority w:val="99"/>
    <w:rsid w:val="00373288"/>
    <w:rPr>
      <w:sz w:val="24"/>
      <w:szCs w:val="24"/>
      <w:lang w:eastAsia="en-US"/>
    </w:rPr>
  </w:style>
  <w:style w:type="paragraph" w:styleId="BalloonText">
    <w:name w:val="Balloon Text"/>
    <w:basedOn w:val="Normal"/>
    <w:link w:val="BalloonTextChar"/>
    <w:rsid w:val="00A93ECB"/>
    <w:rPr>
      <w:rFonts w:ascii="Tahoma" w:hAnsi="Tahoma" w:cs="Tahoma"/>
      <w:sz w:val="16"/>
      <w:szCs w:val="16"/>
    </w:rPr>
  </w:style>
  <w:style w:type="character" w:customStyle="1" w:styleId="BalloonTextChar">
    <w:name w:val="Balloon Text Char"/>
    <w:link w:val="BalloonText"/>
    <w:rsid w:val="00A93ECB"/>
    <w:rPr>
      <w:rFonts w:ascii="Tahoma" w:hAnsi="Tahoma" w:cs="Tahoma"/>
      <w:sz w:val="16"/>
      <w:szCs w:val="16"/>
      <w:lang w:eastAsia="en-US"/>
    </w:rPr>
  </w:style>
  <w:style w:type="paragraph" w:styleId="NormalWeb">
    <w:name w:val="Normal (Web)"/>
    <w:basedOn w:val="Normal"/>
    <w:uiPriority w:val="99"/>
    <w:rsid w:val="0051652F"/>
  </w:style>
  <w:style w:type="paragraph" w:customStyle="1" w:styleId="Heading33">
    <w:name w:val="Heading 33"/>
    <w:basedOn w:val="Normal"/>
    <w:rsid w:val="0051652F"/>
    <w:pPr>
      <w:spacing w:before="100" w:beforeAutospacing="1" w:after="75"/>
      <w:outlineLvl w:val="3"/>
    </w:pPr>
    <w:rPr>
      <w:rFonts w:ascii="Arial" w:hAnsi="Arial" w:cs="Arial"/>
      <w:b/>
      <w:bCs/>
      <w:sz w:val="18"/>
      <w:szCs w:val="18"/>
    </w:rPr>
  </w:style>
  <w:style w:type="character" w:styleId="Emphasis">
    <w:name w:val="Emphasis"/>
    <w:qFormat/>
    <w:rsid w:val="0051652F"/>
    <w:rPr>
      <w:i/>
      <w:iCs/>
    </w:rPr>
  </w:style>
  <w:style w:type="character" w:styleId="Strong">
    <w:name w:val="Strong"/>
    <w:qFormat/>
    <w:rsid w:val="0051652F"/>
    <w:rPr>
      <w:b/>
      <w:bCs/>
    </w:rPr>
  </w:style>
  <w:style w:type="paragraph" w:styleId="ListParagraph">
    <w:name w:val="List Paragraph"/>
    <w:basedOn w:val="Normal"/>
    <w:uiPriority w:val="34"/>
    <w:qFormat/>
    <w:rsid w:val="00275FE7"/>
    <w:pPr>
      <w:ind w:left="720"/>
      <w:contextualSpacing/>
    </w:pPr>
  </w:style>
  <w:style w:type="character" w:styleId="Hyperlink">
    <w:name w:val="Hyperlink"/>
    <w:basedOn w:val="DefaultParagraphFont"/>
    <w:uiPriority w:val="99"/>
    <w:rsid w:val="008407DC"/>
    <w:rPr>
      <w:color w:val="0563C1" w:themeColor="hyperlink"/>
      <w:u w:val="single"/>
    </w:rPr>
  </w:style>
  <w:style w:type="character" w:styleId="FollowedHyperlink">
    <w:name w:val="FollowedHyperlink"/>
    <w:basedOn w:val="DefaultParagraphFont"/>
    <w:rsid w:val="00B91BAB"/>
    <w:rPr>
      <w:color w:val="954F72" w:themeColor="followedHyperlink"/>
      <w:u w:val="single"/>
    </w:rPr>
  </w:style>
  <w:style w:type="character" w:styleId="CommentReference">
    <w:name w:val="annotation reference"/>
    <w:basedOn w:val="DefaultParagraphFont"/>
    <w:rsid w:val="00DC427C"/>
    <w:rPr>
      <w:sz w:val="16"/>
      <w:szCs w:val="16"/>
    </w:rPr>
  </w:style>
  <w:style w:type="paragraph" w:styleId="CommentText">
    <w:name w:val="annotation text"/>
    <w:basedOn w:val="Normal"/>
    <w:link w:val="CommentTextChar"/>
    <w:rsid w:val="00DC427C"/>
    <w:rPr>
      <w:sz w:val="20"/>
      <w:szCs w:val="20"/>
    </w:rPr>
  </w:style>
  <w:style w:type="character" w:customStyle="1" w:styleId="CommentTextChar">
    <w:name w:val="Comment Text Char"/>
    <w:basedOn w:val="DefaultParagraphFont"/>
    <w:link w:val="CommentText"/>
    <w:rsid w:val="00DC427C"/>
    <w:rPr>
      <w:lang w:eastAsia="en-US"/>
    </w:rPr>
  </w:style>
  <w:style w:type="paragraph" w:styleId="CommentSubject">
    <w:name w:val="annotation subject"/>
    <w:basedOn w:val="CommentText"/>
    <w:next w:val="CommentText"/>
    <w:link w:val="CommentSubjectChar"/>
    <w:rsid w:val="00DC427C"/>
    <w:rPr>
      <w:b/>
      <w:bCs/>
    </w:rPr>
  </w:style>
  <w:style w:type="character" w:customStyle="1" w:styleId="CommentSubjectChar">
    <w:name w:val="Comment Subject Char"/>
    <w:basedOn w:val="CommentTextChar"/>
    <w:link w:val="CommentSubject"/>
    <w:rsid w:val="00DC427C"/>
    <w:rPr>
      <w:b/>
      <w:bCs/>
      <w:lang w:eastAsia="en-US"/>
    </w:rPr>
  </w:style>
  <w:style w:type="character" w:styleId="UnresolvedMention">
    <w:name w:val="Unresolved Mention"/>
    <w:basedOn w:val="DefaultParagraphFont"/>
    <w:uiPriority w:val="99"/>
    <w:semiHidden/>
    <w:unhideWhenUsed/>
    <w:rsid w:val="00B475E4"/>
    <w:rPr>
      <w:color w:val="605E5C"/>
      <w:shd w:val="clear" w:color="auto" w:fill="E1DFDD"/>
    </w:rPr>
  </w:style>
  <w:style w:type="paragraph" w:styleId="ListNumber">
    <w:name w:val="List Number"/>
    <w:basedOn w:val="Normal"/>
    <w:uiPriority w:val="10"/>
    <w:rsid w:val="00BC09A3"/>
    <w:pPr>
      <w:numPr>
        <w:numId w:val="41"/>
      </w:numPr>
      <w:spacing w:before="30" w:after="30"/>
    </w:pPr>
    <w:rPr>
      <w:rFonts w:asciiTheme="minorHAnsi" w:eastAsiaTheme="minorEastAsia" w:hAnsiTheme="minorHAnsi" w:cstheme="minorBidi"/>
      <w:color w:val="auto"/>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60726">
      <w:bodyDiv w:val="1"/>
      <w:marLeft w:val="0"/>
      <w:marRight w:val="0"/>
      <w:marTop w:val="0"/>
      <w:marBottom w:val="0"/>
      <w:divBdr>
        <w:top w:val="none" w:sz="0" w:space="0" w:color="auto"/>
        <w:left w:val="none" w:sz="0" w:space="0" w:color="auto"/>
        <w:bottom w:val="none" w:sz="0" w:space="0" w:color="auto"/>
        <w:right w:val="none" w:sz="0" w:space="0" w:color="auto"/>
      </w:divBdr>
    </w:div>
    <w:div w:id="1073970730">
      <w:bodyDiv w:val="1"/>
      <w:marLeft w:val="0"/>
      <w:marRight w:val="0"/>
      <w:marTop w:val="0"/>
      <w:marBottom w:val="0"/>
      <w:divBdr>
        <w:top w:val="none" w:sz="0" w:space="0" w:color="auto"/>
        <w:left w:val="none" w:sz="0" w:space="0" w:color="auto"/>
        <w:bottom w:val="none" w:sz="0" w:space="0" w:color="auto"/>
        <w:right w:val="none" w:sz="0" w:space="0" w:color="auto"/>
      </w:divBdr>
    </w:div>
    <w:div w:id="117456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property@sandringhamestate.co.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718ED2156708408B6C80D33E515DCC" ma:contentTypeVersion="16" ma:contentTypeDescription="Create a new document." ma:contentTypeScope="" ma:versionID="d9a0ec37cf007daaaa5552cfbe6ca241">
  <xsd:schema xmlns:xsd="http://www.w3.org/2001/XMLSchema" xmlns:xs="http://www.w3.org/2001/XMLSchema" xmlns:p="http://schemas.microsoft.com/office/2006/metadata/properties" xmlns:ns2="808f18ef-4477-4409-a57e-d3966f2f83a4" xmlns:ns3="e6202fc6-83e5-462c-bd66-b369fc9a4c75" targetNamespace="http://schemas.microsoft.com/office/2006/metadata/properties" ma:root="true" ma:fieldsID="d44f6f46b0fd3b329d5361dcca712fa3" ns2:_="" ns3:_="">
    <xsd:import namespace="808f18ef-4477-4409-a57e-d3966f2f83a4"/>
    <xsd:import namespace="e6202fc6-83e5-462c-bd66-b369fc9a4c7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f18ef-4477-4409-a57e-d3966f2f83a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63f77fc-3bef-41a7-9c5a-394244f445b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202fc6-83e5-462c-bd66-b369fc9a4c7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a934c2e-0952-4a3f-be6e-2d9262b3fcae}" ma:internalName="TaxCatchAll" ma:showField="CatchAllData" ma:web="e6202fc6-83e5-462c-bd66-b369fc9a4c7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8f18ef-4477-4409-a57e-d3966f2f83a4">
      <Terms xmlns="http://schemas.microsoft.com/office/infopath/2007/PartnerControls"/>
    </lcf76f155ced4ddcb4097134ff3c332f>
    <TaxCatchAll xmlns="e6202fc6-83e5-462c-bd66-b369fc9a4c75" xsi:nil="true"/>
  </documentManagement>
</p:properties>
</file>

<file path=customXml/itemProps1.xml><?xml version="1.0" encoding="utf-8"?>
<ds:datastoreItem xmlns:ds="http://schemas.openxmlformats.org/officeDocument/2006/customXml" ds:itemID="{24546EB0-8A18-4380-A70A-2382915FE99D}">
  <ds:schemaRefs>
    <ds:schemaRef ds:uri="http://schemas.microsoft.com/sharepoint/v3/contenttype/forms"/>
  </ds:schemaRefs>
</ds:datastoreItem>
</file>

<file path=customXml/itemProps2.xml><?xml version="1.0" encoding="utf-8"?>
<ds:datastoreItem xmlns:ds="http://schemas.openxmlformats.org/officeDocument/2006/customXml" ds:itemID="{57D5FFD1-EC15-4084-84A8-E7B0BEBA6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f18ef-4477-4409-a57e-d3966f2f83a4"/>
    <ds:schemaRef ds:uri="e6202fc6-83e5-462c-bd66-b369fc9a4c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A1AD82-65F9-44AE-9098-ACB05A8B56A9}">
  <ds:schemaRefs>
    <ds:schemaRef ds:uri="http://schemas.openxmlformats.org/officeDocument/2006/bibliography"/>
  </ds:schemaRefs>
</ds:datastoreItem>
</file>

<file path=customXml/itemProps4.xml><?xml version="1.0" encoding="utf-8"?>
<ds:datastoreItem xmlns:ds="http://schemas.openxmlformats.org/officeDocument/2006/customXml" ds:itemID="{164E06D7-C0B2-4B75-BF10-80A8E3C3C515}">
  <ds:schemaRefs>
    <ds:schemaRef ds:uri="http://schemas.microsoft.com/office/2006/metadata/properties"/>
    <ds:schemaRef ds:uri="http://schemas.microsoft.com/office/infopath/2007/PartnerControls"/>
    <ds:schemaRef ds:uri="808f18ef-4477-4409-a57e-d3966f2f83a4"/>
    <ds:schemaRef ds:uri="e6202fc6-83e5-462c-bd66-b369fc9a4c7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731</Words>
  <Characters>3576</Characters>
  <Application>Microsoft Office Word</Application>
  <DocSecurity>0</DocSecurity>
  <Lines>178</Lines>
  <Paragraphs>93</Paragraphs>
  <ScaleCrop>false</ScaleCrop>
  <HeadingPairs>
    <vt:vector size="2" baseType="variant">
      <vt:variant>
        <vt:lpstr>Title</vt:lpstr>
      </vt:variant>
      <vt:variant>
        <vt:i4>1</vt:i4>
      </vt:variant>
    </vt:vector>
  </HeadingPairs>
  <TitlesOfParts>
    <vt:vector size="1" baseType="lpstr">
      <vt:lpstr>THE ROYAL HOUSEHOLD</vt:lpstr>
    </vt:vector>
  </TitlesOfParts>
  <Company>The Royal Household</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ROYAL HOUSEHOLD</dc:title>
  <dc:creator>Sarah Horton</dc:creator>
  <cp:keywords>UNCLASSIFIED</cp:keywords>
  <cp:lastModifiedBy>Laura Cottrell</cp:lastModifiedBy>
  <cp:revision>3</cp:revision>
  <cp:lastPrinted>2023-01-31T08:46:00Z</cp:lastPrinted>
  <dcterms:created xsi:type="dcterms:W3CDTF">2024-09-11T15:21:00Z</dcterms:created>
  <dcterms:modified xsi:type="dcterms:W3CDTF">2024-10-07T11:22:00Z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7f2e4333-7210-4e2e-982a-742c5f3ed6d3</vt:lpwstr>
  </property>
  <property fmtid="{D5CDD505-2E9C-101B-9397-08002B2CF9AE}" pid="3" name="TheRoyalHouseholdRoyal Household">
    <vt:lpwstr>UNCLASSIFIED</vt:lpwstr>
  </property>
  <property fmtid="{D5CDD505-2E9C-101B-9397-08002B2CF9AE}" pid="4" name="TheRoyalHouseholdRH">
    <vt:lpwstr>Household</vt:lpwstr>
  </property>
  <property fmtid="{D5CDD505-2E9C-101B-9397-08002B2CF9AE}" pid="5" name="TheRoyalHouseholdSensitivity">
    <vt:lpwstr>Unclassified</vt:lpwstr>
  </property>
  <property fmtid="{D5CDD505-2E9C-101B-9397-08002B2CF9AE}" pid="6" name="ContentTypeId">
    <vt:lpwstr>0x010100E2718ED2156708408B6C80D33E515DCC</vt:lpwstr>
  </property>
  <property fmtid="{D5CDD505-2E9C-101B-9397-08002B2CF9AE}" pid="7" name="Order">
    <vt:r8>12566700</vt:r8>
  </property>
  <property fmtid="{D5CDD505-2E9C-101B-9397-08002B2CF9AE}" pid="8" name="MediaServiceImageTags">
    <vt:lpwstr/>
  </property>
</Properties>
</file>