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FD4AA" w14:textId="2946B4A6" w:rsidR="002D2670" w:rsidRPr="001C7195" w:rsidRDefault="00882D5B" w:rsidP="0049448A">
      <w:pPr>
        <w:jc w:val="center"/>
        <w:rPr>
          <w:rFonts w:ascii="Times New Roman" w:hAnsi="Times New Roman"/>
          <w:b/>
          <w:color w:val="auto"/>
        </w:rPr>
      </w:pPr>
      <w:r>
        <w:rPr>
          <w:rFonts w:ascii="Times New Roman" w:hAnsi="Times New Roman"/>
          <w:b/>
          <w:color w:val="auto"/>
        </w:rPr>
        <w:t xml:space="preserve">WIDER </w:t>
      </w:r>
      <w:r w:rsidR="00AB02FD" w:rsidRPr="001C7195">
        <w:rPr>
          <w:rFonts w:ascii="Times New Roman" w:hAnsi="Times New Roman"/>
          <w:b/>
          <w:color w:val="auto"/>
        </w:rPr>
        <w:t>GARDEN</w:t>
      </w:r>
      <w:r>
        <w:rPr>
          <w:rFonts w:ascii="Times New Roman" w:hAnsi="Times New Roman"/>
          <w:b/>
          <w:color w:val="auto"/>
        </w:rPr>
        <w:t>S</w:t>
      </w:r>
      <w:r w:rsidR="004C22BD">
        <w:rPr>
          <w:rFonts w:ascii="Times New Roman" w:hAnsi="Times New Roman"/>
          <w:b/>
          <w:color w:val="auto"/>
        </w:rPr>
        <w:t xml:space="preserve"> TEAM LEADER</w:t>
      </w:r>
    </w:p>
    <w:p w14:paraId="73AC42D6" w14:textId="2E2560C4" w:rsidR="00A93ECB" w:rsidRPr="001C7195" w:rsidRDefault="0058468E" w:rsidP="0049448A">
      <w:pPr>
        <w:jc w:val="center"/>
        <w:rPr>
          <w:rFonts w:ascii="Times New Roman" w:hAnsi="Times New Roman"/>
          <w:b/>
          <w:color w:val="auto"/>
        </w:rPr>
      </w:pPr>
      <w:r w:rsidRPr="001C7195">
        <w:rPr>
          <w:rFonts w:ascii="Times New Roman" w:hAnsi="Times New Roman"/>
          <w:b/>
          <w:color w:val="auto"/>
        </w:rPr>
        <w:t>JOB DESCRIPTION</w:t>
      </w:r>
    </w:p>
    <w:p w14:paraId="64C68561" w14:textId="77777777" w:rsidR="00CF5F8D" w:rsidRPr="001C7195" w:rsidRDefault="00CF5F8D" w:rsidP="00650AF3">
      <w:pPr>
        <w:jc w:val="center"/>
        <w:rPr>
          <w:rFonts w:ascii="Times New Roman" w:hAnsi="Times New Roman"/>
          <w:b/>
          <w:color w:val="auto"/>
        </w:rPr>
      </w:pPr>
    </w:p>
    <w:tbl>
      <w:tblPr>
        <w:tblW w:w="10774" w:type="dxa"/>
        <w:tblInd w:w="-34" w:type="dxa"/>
        <w:tblBorders>
          <w:top w:val="single" w:sz="4" w:space="0" w:color="auto"/>
          <w:left w:val="single" w:sz="4" w:space="0" w:color="auto"/>
          <w:bottom w:val="single" w:sz="4" w:space="0" w:color="auto"/>
          <w:right w:val="single" w:sz="4" w:space="0" w:color="auto"/>
        </w:tblBorders>
        <w:shd w:val="clear" w:color="auto" w:fill="DEEAF6" w:themeFill="accent5" w:themeFillTint="33"/>
        <w:tblLook w:val="04A0" w:firstRow="1" w:lastRow="0" w:firstColumn="1" w:lastColumn="0" w:noHBand="0" w:noVBand="1"/>
      </w:tblPr>
      <w:tblGrid>
        <w:gridCol w:w="3403"/>
        <w:gridCol w:w="7371"/>
      </w:tblGrid>
      <w:tr w:rsidR="00E92EC0" w:rsidRPr="001C7195" w14:paraId="57AE2DEB" w14:textId="77777777" w:rsidTr="007F19FB">
        <w:trPr>
          <w:trHeight w:val="530"/>
        </w:trPr>
        <w:tc>
          <w:tcPr>
            <w:tcW w:w="3403" w:type="dxa"/>
            <w:shd w:val="clear" w:color="auto" w:fill="DEEAF6" w:themeFill="accent5" w:themeFillTint="33"/>
          </w:tcPr>
          <w:p w14:paraId="2853B717" w14:textId="77777777" w:rsidR="007839FB" w:rsidRPr="001C7195" w:rsidRDefault="008C270A" w:rsidP="005A33BC">
            <w:pPr>
              <w:spacing w:before="120"/>
              <w:rPr>
                <w:rFonts w:ascii="Times New Roman" w:hAnsi="Times New Roman"/>
                <w:b/>
                <w:color w:val="auto"/>
              </w:rPr>
            </w:pPr>
            <w:r w:rsidRPr="001C7195">
              <w:rPr>
                <w:rFonts w:ascii="Times New Roman" w:hAnsi="Times New Roman"/>
                <w:b/>
                <w:color w:val="auto"/>
              </w:rPr>
              <w:t>Department</w:t>
            </w:r>
            <w:r w:rsidR="003573F3" w:rsidRPr="001C7195">
              <w:rPr>
                <w:rFonts w:ascii="Times New Roman" w:hAnsi="Times New Roman"/>
                <w:b/>
                <w:color w:val="auto"/>
              </w:rPr>
              <w:t>:</w:t>
            </w:r>
          </w:p>
        </w:tc>
        <w:tc>
          <w:tcPr>
            <w:tcW w:w="7371" w:type="dxa"/>
            <w:shd w:val="clear" w:color="auto" w:fill="DEEAF6" w:themeFill="accent5" w:themeFillTint="33"/>
          </w:tcPr>
          <w:p w14:paraId="2EA3A999" w14:textId="7C4D8692" w:rsidR="007839FB" w:rsidRPr="001C7195" w:rsidRDefault="00AB02FD" w:rsidP="00A93ECB">
            <w:pPr>
              <w:spacing w:before="120" w:after="120"/>
              <w:rPr>
                <w:rFonts w:ascii="Times New Roman" w:hAnsi="Times New Roman"/>
                <w:bCs/>
                <w:color w:val="auto"/>
              </w:rPr>
            </w:pPr>
            <w:r w:rsidRPr="001C7195">
              <w:rPr>
                <w:rFonts w:ascii="Times New Roman" w:hAnsi="Times New Roman"/>
                <w:bCs/>
                <w:color w:val="auto"/>
              </w:rPr>
              <w:t>Gardens</w:t>
            </w:r>
          </w:p>
        </w:tc>
      </w:tr>
      <w:tr w:rsidR="00E92EC0" w:rsidRPr="001C7195" w14:paraId="01A821E3" w14:textId="77777777" w:rsidTr="007F19FB">
        <w:trPr>
          <w:trHeight w:val="530"/>
        </w:trPr>
        <w:tc>
          <w:tcPr>
            <w:tcW w:w="3403" w:type="dxa"/>
            <w:shd w:val="clear" w:color="auto" w:fill="DEEAF6" w:themeFill="accent5" w:themeFillTint="33"/>
          </w:tcPr>
          <w:p w14:paraId="3176DA40" w14:textId="77777777" w:rsidR="007839FB" w:rsidRPr="001C7195" w:rsidRDefault="00A93ECB" w:rsidP="005A33BC">
            <w:pPr>
              <w:spacing w:before="120"/>
              <w:rPr>
                <w:rFonts w:ascii="Times New Roman" w:hAnsi="Times New Roman"/>
                <w:b/>
                <w:color w:val="auto"/>
              </w:rPr>
            </w:pPr>
            <w:r w:rsidRPr="001C7195">
              <w:rPr>
                <w:rFonts w:ascii="Times New Roman" w:hAnsi="Times New Roman"/>
                <w:b/>
                <w:color w:val="auto"/>
              </w:rPr>
              <w:t>Location</w:t>
            </w:r>
            <w:r w:rsidR="003573F3" w:rsidRPr="001C7195">
              <w:rPr>
                <w:rFonts w:ascii="Times New Roman" w:hAnsi="Times New Roman"/>
                <w:b/>
                <w:color w:val="auto"/>
              </w:rPr>
              <w:t>:</w:t>
            </w:r>
          </w:p>
        </w:tc>
        <w:tc>
          <w:tcPr>
            <w:tcW w:w="7371" w:type="dxa"/>
            <w:shd w:val="clear" w:color="auto" w:fill="DEEAF6" w:themeFill="accent5" w:themeFillTint="33"/>
          </w:tcPr>
          <w:p w14:paraId="379F9F1E" w14:textId="10EBABE2" w:rsidR="007839FB" w:rsidRPr="001C7195" w:rsidRDefault="00E835FF" w:rsidP="00A93ECB">
            <w:pPr>
              <w:spacing w:before="120" w:after="120"/>
              <w:rPr>
                <w:rFonts w:ascii="Times New Roman" w:hAnsi="Times New Roman"/>
                <w:bCs/>
                <w:color w:val="auto"/>
              </w:rPr>
            </w:pPr>
            <w:r w:rsidRPr="001C7195">
              <w:rPr>
                <w:rFonts w:ascii="Times New Roman" w:hAnsi="Times New Roman"/>
                <w:bCs/>
                <w:color w:val="auto"/>
              </w:rPr>
              <w:t xml:space="preserve">The </w:t>
            </w:r>
            <w:r w:rsidR="00077BE8" w:rsidRPr="001C7195">
              <w:rPr>
                <w:rFonts w:ascii="Times New Roman" w:hAnsi="Times New Roman"/>
                <w:bCs/>
                <w:color w:val="auto"/>
              </w:rPr>
              <w:t>Sandringham</w:t>
            </w:r>
            <w:r w:rsidRPr="001C7195">
              <w:rPr>
                <w:rFonts w:ascii="Times New Roman" w:hAnsi="Times New Roman"/>
                <w:bCs/>
                <w:color w:val="auto"/>
              </w:rPr>
              <w:t xml:space="preserve"> Estate, Norfolk</w:t>
            </w:r>
          </w:p>
        </w:tc>
      </w:tr>
      <w:tr w:rsidR="00E92EC0" w:rsidRPr="001C7195" w14:paraId="1B8F6BEF" w14:textId="77777777" w:rsidTr="007F19FB">
        <w:trPr>
          <w:trHeight w:val="515"/>
        </w:trPr>
        <w:tc>
          <w:tcPr>
            <w:tcW w:w="3403" w:type="dxa"/>
            <w:shd w:val="clear" w:color="auto" w:fill="DEEAF6" w:themeFill="accent5" w:themeFillTint="33"/>
          </w:tcPr>
          <w:p w14:paraId="73B31505" w14:textId="65473D53" w:rsidR="00077BE8" w:rsidRPr="001C7195" w:rsidRDefault="002D6D8A" w:rsidP="002D6D8A">
            <w:pPr>
              <w:spacing w:before="120" w:line="360" w:lineRule="auto"/>
              <w:rPr>
                <w:rFonts w:ascii="Times New Roman" w:hAnsi="Times New Roman"/>
                <w:b/>
                <w:color w:val="auto"/>
              </w:rPr>
            </w:pPr>
            <w:r w:rsidRPr="001C7195">
              <w:rPr>
                <w:rFonts w:ascii="Times New Roman" w:hAnsi="Times New Roman"/>
                <w:b/>
                <w:color w:val="auto"/>
              </w:rPr>
              <w:t>Reporting to:</w:t>
            </w:r>
          </w:p>
          <w:p w14:paraId="2698F643" w14:textId="6D885FE2" w:rsidR="002D6D8A" w:rsidRPr="001C7195" w:rsidRDefault="002D6D8A" w:rsidP="002D6D8A">
            <w:pPr>
              <w:spacing w:before="120" w:line="360" w:lineRule="auto"/>
              <w:rPr>
                <w:rFonts w:ascii="Times New Roman" w:hAnsi="Times New Roman"/>
                <w:b/>
                <w:color w:val="auto"/>
              </w:rPr>
            </w:pPr>
            <w:r w:rsidRPr="001C7195">
              <w:rPr>
                <w:rFonts w:ascii="Times New Roman" w:hAnsi="Times New Roman"/>
                <w:b/>
                <w:color w:val="auto"/>
              </w:rPr>
              <w:t>Supervisory Responsibilities:</w:t>
            </w:r>
          </w:p>
        </w:tc>
        <w:tc>
          <w:tcPr>
            <w:tcW w:w="7371" w:type="dxa"/>
            <w:shd w:val="clear" w:color="auto" w:fill="DEEAF6" w:themeFill="accent5" w:themeFillTint="33"/>
          </w:tcPr>
          <w:p w14:paraId="42267287" w14:textId="3A79293C" w:rsidR="002D6D8A" w:rsidRPr="001C7195" w:rsidRDefault="00A95B2E" w:rsidP="002D6D8A">
            <w:pPr>
              <w:spacing w:before="120" w:after="120" w:line="360" w:lineRule="auto"/>
              <w:rPr>
                <w:rFonts w:ascii="Times New Roman" w:hAnsi="Times New Roman"/>
                <w:bCs/>
                <w:color w:val="auto"/>
              </w:rPr>
            </w:pPr>
            <w:r>
              <w:rPr>
                <w:rFonts w:ascii="Times New Roman" w:hAnsi="Times New Roman"/>
                <w:bCs/>
                <w:color w:val="auto"/>
              </w:rPr>
              <w:t xml:space="preserve">Deputy </w:t>
            </w:r>
            <w:r w:rsidR="002D6D8A" w:rsidRPr="001C7195">
              <w:rPr>
                <w:rFonts w:ascii="Times New Roman" w:hAnsi="Times New Roman"/>
                <w:bCs/>
                <w:color w:val="auto"/>
              </w:rPr>
              <w:t>Head Gardener</w:t>
            </w:r>
          </w:p>
          <w:p w14:paraId="552C3238" w14:textId="18208DFF" w:rsidR="002D6D8A" w:rsidRPr="001C7195" w:rsidRDefault="0060373D" w:rsidP="002D6D8A">
            <w:pPr>
              <w:spacing w:before="120" w:after="120" w:line="360" w:lineRule="auto"/>
              <w:rPr>
                <w:rFonts w:ascii="Times New Roman" w:hAnsi="Times New Roman"/>
                <w:bCs/>
                <w:color w:val="auto"/>
              </w:rPr>
            </w:pPr>
            <w:r>
              <w:rPr>
                <w:rFonts w:ascii="Times New Roman" w:hAnsi="Times New Roman"/>
                <w:bCs/>
                <w:color w:val="auto"/>
              </w:rPr>
              <w:t xml:space="preserve">Gardeners, </w:t>
            </w:r>
            <w:r w:rsidR="002D6D8A" w:rsidRPr="001C7195">
              <w:rPr>
                <w:rFonts w:ascii="Times New Roman" w:hAnsi="Times New Roman"/>
                <w:bCs/>
                <w:color w:val="auto"/>
              </w:rPr>
              <w:t>Student</w:t>
            </w:r>
            <w:r w:rsidR="00DD24E4">
              <w:rPr>
                <w:rFonts w:ascii="Times New Roman" w:hAnsi="Times New Roman"/>
                <w:bCs/>
                <w:color w:val="auto"/>
              </w:rPr>
              <w:t xml:space="preserve"> Gardeners</w:t>
            </w:r>
            <w:r w:rsidR="002D6D8A" w:rsidRPr="001C7195">
              <w:rPr>
                <w:rFonts w:ascii="Times New Roman" w:hAnsi="Times New Roman"/>
                <w:bCs/>
                <w:color w:val="auto"/>
              </w:rPr>
              <w:t xml:space="preserve"> and Volunteers</w:t>
            </w:r>
          </w:p>
        </w:tc>
      </w:tr>
    </w:tbl>
    <w:p w14:paraId="5065C78C" w14:textId="77777777" w:rsidR="00A41DB4" w:rsidRPr="001C7195" w:rsidRDefault="00A41DB4" w:rsidP="00A41DB4">
      <w:pPr>
        <w:rPr>
          <w:rFonts w:ascii="Times New Roman" w:hAnsi="Times New Roman"/>
          <w:b/>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E92EC0" w:rsidRPr="001C7195" w14:paraId="392B22C9" w14:textId="77777777" w:rsidTr="007F19FB">
        <w:trPr>
          <w:trHeight w:val="432"/>
        </w:trPr>
        <w:tc>
          <w:tcPr>
            <w:tcW w:w="10740" w:type="dxa"/>
            <w:shd w:val="clear" w:color="auto" w:fill="DEEAF6" w:themeFill="accent5" w:themeFillTint="33"/>
          </w:tcPr>
          <w:p w14:paraId="6BA5228B" w14:textId="16AB4752" w:rsidR="00A41DB4" w:rsidRPr="001C7195" w:rsidRDefault="000D683D" w:rsidP="00140A6D">
            <w:pPr>
              <w:spacing w:before="80"/>
              <w:rPr>
                <w:rFonts w:ascii="Times New Roman" w:hAnsi="Times New Roman"/>
                <w:b/>
                <w:color w:val="auto"/>
              </w:rPr>
            </w:pPr>
            <w:r w:rsidRPr="001C7195">
              <w:rPr>
                <w:rFonts w:ascii="Times New Roman" w:hAnsi="Times New Roman"/>
                <w:b/>
                <w:color w:val="auto"/>
              </w:rPr>
              <w:t>Background</w:t>
            </w:r>
          </w:p>
        </w:tc>
      </w:tr>
    </w:tbl>
    <w:p w14:paraId="5C44D4D8" w14:textId="77777777" w:rsidR="00394346" w:rsidRPr="001C7195" w:rsidRDefault="00394346" w:rsidP="00470A38">
      <w:pPr>
        <w:jc w:val="both"/>
        <w:rPr>
          <w:rFonts w:ascii="Times New Roman" w:hAnsi="Times New Roman"/>
          <w:color w:val="auto"/>
        </w:rPr>
      </w:pPr>
    </w:p>
    <w:p w14:paraId="01F02C3D" w14:textId="77777777" w:rsidR="00E92EC0" w:rsidRPr="001C7195" w:rsidRDefault="00470A38" w:rsidP="00E92EC0">
      <w:pPr>
        <w:spacing w:after="240"/>
        <w:rPr>
          <w:rFonts w:ascii="Times New Roman" w:hAnsi="Times New Roman"/>
          <w:color w:val="auto"/>
        </w:rPr>
      </w:pPr>
      <w:r w:rsidRPr="001C7195">
        <w:rPr>
          <w:rFonts w:ascii="Times New Roman" w:hAnsi="Times New Roman"/>
          <w:color w:val="auto"/>
        </w:rPr>
        <w:t>The Sandringham Estate is the country retreat of His Majesty The King and totals 8,279 hectares (20,459 acres)</w:t>
      </w:r>
      <w:r w:rsidR="00E92EC0" w:rsidRPr="001C7195">
        <w:rPr>
          <w:rFonts w:ascii="Times New Roman" w:hAnsi="Times New Roman"/>
          <w:color w:val="auto"/>
        </w:rPr>
        <w:t>.</w:t>
      </w:r>
    </w:p>
    <w:p w14:paraId="6AF60813" w14:textId="616AB08F" w:rsidR="00AB02FD" w:rsidRPr="001C7195" w:rsidRDefault="00E92EC0" w:rsidP="00E92EC0">
      <w:pPr>
        <w:spacing w:after="240"/>
        <w:rPr>
          <w:rFonts w:ascii="Times New Roman" w:hAnsi="Times New Roman"/>
          <w:b/>
          <w:bCs/>
          <w:color w:val="auto"/>
        </w:rPr>
      </w:pPr>
      <w:r w:rsidRPr="001C7195">
        <w:rPr>
          <w:rFonts w:ascii="Times New Roman" w:hAnsi="Times New Roman"/>
          <w:color w:val="auto"/>
        </w:rPr>
        <w:t>The Gardens at Sandringham House have been developed in turn by each Monarch since 1863 and now include extensive Water Gardens, a highly ornamental Woodland Walk, formal planting schemes, rockwork by James Pulham, an array of mature, ancient and rare trees, a newly planted Arboretum and an on-site Nursery.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E92EC0" w:rsidRPr="001C7195" w14:paraId="79465765" w14:textId="77777777" w:rsidTr="007F19FB">
        <w:trPr>
          <w:trHeight w:val="430"/>
        </w:trPr>
        <w:tc>
          <w:tcPr>
            <w:tcW w:w="10740" w:type="dxa"/>
            <w:shd w:val="clear" w:color="auto" w:fill="DEEAF6" w:themeFill="accent5" w:themeFillTint="33"/>
          </w:tcPr>
          <w:p w14:paraId="26A3E9A0" w14:textId="77777777" w:rsidR="00E22C41" w:rsidRPr="001C7195" w:rsidRDefault="00E22C41" w:rsidP="00B915F1">
            <w:pPr>
              <w:spacing w:before="80"/>
              <w:rPr>
                <w:rFonts w:ascii="Times New Roman" w:hAnsi="Times New Roman"/>
                <w:b/>
                <w:color w:val="auto"/>
              </w:rPr>
            </w:pPr>
            <w:r w:rsidRPr="001C7195">
              <w:rPr>
                <w:rFonts w:ascii="Times New Roman" w:hAnsi="Times New Roman"/>
                <w:b/>
                <w:color w:val="auto"/>
              </w:rPr>
              <w:t>Job Purpose</w:t>
            </w:r>
          </w:p>
        </w:tc>
      </w:tr>
    </w:tbl>
    <w:p w14:paraId="1A93A758" w14:textId="77777777" w:rsidR="00E22C41" w:rsidRDefault="00E22C41" w:rsidP="00E22C41">
      <w:pPr>
        <w:rPr>
          <w:rFonts w:ascii="Times New Roman" w:hAnsi="Times New Roman"/>
          <w:b/>
          <w:color w:val="auto"/>
        </w:rPr>
      </w:pPr>
    </w:p>
    <w:p w14:paraId="48EB97F4" w14:textId="61D91144" w:rsidR="00971947" w:rsidRDefault="00DE4CE9" w:rsidP="0060373D">
      <w:pPr>
        <w:pStyle w:val="ListParagraph"/>
        <w:numPr>
          <w:ilvl w:val="0"/>
          <w:numId w:val="44"/>
        </w:numPr>
        <w:spacing w:after="240"/>
        <w:rPr>
          <w:rFonts w:ascii="Times New Roman" w:hAnsi="Times New Roman"/>
          <w:color w:val="auto"/>
        </w:rPr>
      </w:pPr>
      <w:r>
        <w:rPr>
          <w:rFonts w:ascii="Times New Roman" w:hAnsi="Times New Roman"/>
          <w:color w:val="auto"/>
        </w:rPr>
        <w:t xml:space="preserve">This is a pro-active, hands on role with the responsibility to lead a team </w:t>
      </w:r>
      <w:r w:rsidR="009606B1">
        <w:rPr>
          <w:rFonts w:ascii="Times New Roman" w:hAnsi="Times New Roman"/>
          <w:color w:val="auto"/>
        </w:rPr>
        <w:t>of two full-time gardeners.</w:t>
      </w:r>
    </w:p>
    <w:p w14:paraId="27709EA0" w14:textId="060A68E5" w:rsidR="00DE4CE9" w:rsidRDefault="00DE4CE9" w:rsidP="0060373D">
      <w:pPr>
        <w:pStyle w:val="ListParagraph"/>
        <w:numPr>
          <w:ilvl w:val="0"/>
          <w:numId w:val="44"/>
        </w:numPr>
        <w:spacing w:after="240"/>
        <w:rPr>
          <w:rFonts w:ascii="Times New Roman" w:hAnsi="Times New Roman"/>
          <w:color w:val="auto"/>
        </w:rPr>
      </w:pPr>
      <w:r>
        <w:rPr>
          <w:rFonts w:ascii="Times New Roman" w:hAnsi="Times New Roman"/>
          <w:color w:val="auto"/>
        </w:rPr>
        <w:t>You and your team will be responsible for specific Area of Oversight</w:t>
      </w:r>
      <w:r w:rsidR="004D4939">
        <w:rPr>
          <w:rFonts w:ascii="Times New Roman" w:hAnsi="Times New Roman"/>
          <w:color w:val="auto"/>
        </w:rPr>
        <w:t>s</w:t>
      </w:r>
      <w:r>
        <w:rPr>
          <w:rFonts w:ascii="Times New Roman" w:hAnsi="Times New Roman"/>
          <w:color w:val="auto"/>
        </w:rPr>
        <w:t xml:space="preserve"> within the Gardens</w:t>
      </w:r>
      <w:r w:rsidR="000300E2">
        <w:rPr>
          <w:rFonts w:ascii="Times New Roman" w:hAnsi="Times New Roman"/>
          <w:color w:val="auto"/>
        </w:rPr>
        <w:t xml:space="preserve"> which include The Visitor Centre, Arboretum</w:t>
      </w:r>
      <w:r w:rsidR="007D2271">
        <w:rPr>
          <w:rFonts w:ascii="Times New Roman" w:hAnsi="Times New Roman"/>
          <w:color w:val="auto"/>
        </w:rPr>
        <w:t xml:space="preserve"> and Wider areas of the garden outside of the public offer. </w:t>
      </w:r>
    </w:p>
    <w:p w14:paraId="73B66358" w14:textId="4C373860" w:rsidR="00DE4CE9" w:rsidRDefault="00DE4CE9" w:rsidP="0060373D">
      <w:pPr>
        <w:pStyle w:val="ListParagraph"/>
        <w:numPr>
          <w:ilvl w:val="0"/>
          <w:numId w:val="44"/>
        </w:numPr>
        <w:spacing w:after="240"/>
        <w:rPr>
          <w:rFonts w:ascii="Times New Roman" w:hAnsi="Times New Roman"/>
          <w:color w:val="auto"/>
        </w:rPr>
      </w:pPr>
      <w:r>
        <w:rPr>
          <w:rFonts w:ascii="Times New Roman" w:hAnsi="Times New Roman"/>
          <w:color w:val="auto"/>
        </w:rPr>
        <w:t>Utilising your horticultural skills and experience</w:t>
      </w:r>
      <w:r w:rsidR="00DA70B0">
        <w:rPr>
          <w:rFonts w:ascii="Times New Roman" w:hAnsi="Times New Roman"/>
          <w:color w:val="auto"/>
        </w:rPr>
        <w:t>,</w:t>
      </w:r>
      <w:r>
        <w:rPr>
          <w:rFonts w:ascii="Times New Roman" w:hAnsi="Times New Roman"/>
          <w:color w:val="auto"/>
        </w:rPr>
        <w:t xml:space="preserve"> you will lead on the planning</w:t>
      </w:r>
      <w:r w:rsidR="005E497F">
        <w:rPr>
          <w:rFonts w:ascii="Times New Roman" w:hAnsi="Times New Roman"/>
          <w:color w:val="auto"/>
        </w:rPr>
        <w:t>, programming</w:t>
      </w:r>
      <w:r>
        <w:rPr>
          <w:rFonts w:ascii="Times New Roman" w:hAnsi="Times New Roman"/>
          <w:color w:val="auto"/>
        </w:rPr>
        <w:t xml:space="preserve"> and delivery of work tasks within the Area of Oversight</w:t>
      </w:r>
      <w:r w:rsidR="007D2271">
        <w:rPr>
          <w:rFonts w:ascii="Times New Roman" w:hAnsi="Times New Roman"/>
          <w:color w:val="auto"/>
        </w:rPr>
        <w:t xml:space="preserve">s. </w:t>
      </w:r>
    </w:p>
    <w:p w14:paraId="39B4A381" w14:textId="17A3A69E" w:rsidR="00DA70B0" w:rsidRDefault="00DD24E4" w:rsidP="0060373D">
      <w:pPr>
        <w:pStyle w:val="ListParagraph"/>
        <w:numPr>
          <w:ilvl w:val="0"/>
          <w:numId w:val="44"/>
        </w:numPr>
        <w:spacing w:after="240"/>
        <w:rPr>
          <w:rFonts w:ascii="Times New Roman" w:hAnsi="Times New Roman"/>
          <w:color w:val="auto"/>
        </w:rPr>
      </w:pPr>
      <w:r>
        <w:rPr>
          <w:rFonts w:ascii="Times New Roman" w:hAnsi="Times New Roman"/>
          <w:color w:val="auto"/>
        </w:rPr>
        <w:t>Part of this role</w:t>
      </w:r>
      <w:r w:rsidR="00DA70B0">
        <w:rPr>
          <w:rFonts w:ascii="Times New Roman" w:hAnsi="Times New Roman"/>
          <w:color w:val="auto"/>
        </w:rPr>
        <w:t xml:space="preserve"> </w:t>
      </w:r>
      <w:r>
        <w:rPr>
          <w:rFonts w:ascii="Times New Roman" w:hAnsi="Times New Roman"/>
          <w:color w:val="auto"/>
        </w:rPr>
        <w:t>is</w:t>
      </w:r>
      <w:r w:rsidR="00DA70B0">
        <w:rPr>
          <w:rFonts w:ascii="Times New Roman" w:hAnsi="Times New Roman"/>
          <w:color w:val="auto"/>
        </w:rPr>
        <w:t xml:space="preserve"> to motivate and encourage a team </w:t>
      </w:r>
      <w:r w:rsidR="00190F5B">
        <w:rPr>
          <w:rFonts w:ascii="Times New Roman" w:hAnsi="Times New Roman"/>
          <w:color w:val="auto"/>
        </w:rPr>
        <w:t>and</w:t>
      </w:r>
      <w:r w:rsidR="00B83E0A">
        <w:rPr>
          <w:rFonts w:ascii="Times New Roman" w:hAnsi="Times New Roman"/>
          <w:color w:val="auto"/>
        </w:rPr>
        <w:t xml:space="preserve"> drive a positive working culture. </w:t>
      </w:r>
    </w:p>
    <w:p w14:paraId="794D8BFA" w14:textId="2EFFEBE9" w:rsidR="000D683D" w:rsidRPr="001C7195" w:rsidRDefault="000D683D" w:rsidP="00C72E04">
      <w:pPr>
        <w:ind w:right="-12"/>
        <w:rPr>
          <w:rFonts w:ascii="Times New Roman" w:hAnsi="Times New Roman"/>
          <w:color w:val="auto"/>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662"/>
      </w:tblGrid>
      <w:tr w:rsidR="00E92EC0" w:rsidRPr="001C7195" w14:paraId="433AA3DB" w14:textId="77777777" w:rsidTr="007F19FB">
        <w:trPr>
          <w:trHeight w:val="479"/>
        </w:trPr>
        <w:tc>
          <w:tcPr>
            <w:tcW w:w="10662" w:type="dxa"/>
            <w:shd w:val="clear" w:color="auto" w:fill="DEEAF6" w:themeFill="accent5" w:themeFillTint="33"/>
          </w:tcPr>
          <w:p w14:paraId="6C819B95" w14:textId="48B6DC73" w:rsidR="00140A6D" w:rsidRPr="001C7195" w:rsidRDefault="00A274D4" w:rsidP="00B91BAB">
            <w:pPr>
              <w:spacing w:before="80"/>
              <w:rPr>
                <w:rFonts w:ascii="Times New Roman" w:hAnsi="Times New Roman"/>
                <w:b/>
                <w:color w:val="auto"/>
              </w:rPr>
            </w:pPr>
            <w:r w:rsidRPr="001C7195">
              <w:rPr>
                <w:rFonts w:ascii="Times New Roman" w:hAnsi="Times New Roman"/>
                <w:b/>
                <w:color w:val="auto"/>
              </w:rPr>
              <w:t xml:space="preserve">Key Tasks and </w:t>
            </w:r>
            <w:r w:rsidR="005D54F8" w:rsidRPr="001C7195">
              <w:rPr>
                <w:rFonts w:ascii="Times New Roman" w:hAnsi="Times New Roman"/>
                <w:b/>
                <w:color w:val="auto"/>
              </w:rPr>
              <w:t>Main Responsibilities</w:t>
            </w:r>
          </w:p>
        </w:tc>
      </w:tr>
    </w:tbl>
    <w:p w14:paraId="6827BA40" w14:textId="77777777" w:rsidR="00275EA3" w:rsidRDefault="00275EA3" w:rsidP="00275EA3">
      <w:pPr>
        <w:pStyle w:val="ListParagraph"/>
        <w:rPr>
          <w:rFonts w:ascii="Times New Roman" w:hAnsi="Times New Roman"/>
          <w:color w:val="000000" w:themeColor="text1"/>
        </w:rPr>
      </w:pPr>
    </w:p>
    <w:p w14:paraId="0D129D92" w14:textId="427B36A8" w:rsidR="0033542E" w:rsidRDefault="0033542E" w:rsidP="0033542E">
      <w:pPr>
        <w:pStyle w:val="ListParagraph"/>
        <w:numPr>
          <w:ilvl w:val="0"/>
          <w:numId w:val="44"/>
        </w:numPr>
        <w:spacing w:after="240"/>
        <w:rPr>
          <w:rFonts w:ascii="Times New Roman" w:hAnsi="Times New Roman"/>
          <w:color w:val="auto"/>
        </w:rPr>
      </w:pPr>
      <w:r>
        <w:rPr>
          <w:rFonts w:ascii="Times New Roman" w:hAnsi="Times New Roman"/>
          <w:color w:val="auto"/>
        </w:rPr>
        <w:t xml:space="preserve">You will have </w:t>
      </w:r>
      <w:r w:rsidR="004E2B5E">
        <w:rPr>
          <w:rFonts w:ascii="Times New Roman" w:hAnsi="Times New Roman"/>
          <w:color w:val="auto"/>
        </w:rPr>
        <w:t>good</w:t>
      </w:r>
      <w:r>
        <w:rPr>
          <w:rFonts w:ascii="Times New Roman" w:hAnsi="Times New Roman"/>
          <w:color w:val="auto"/>
        </w:rPr>
        <w:t xml:space="preserve"> plant knowledge, strong horticultural skills and a focus on leadership</w:t>
      </w:r>
    </w:p>
    <w:p w14:paraId="46BC51A0" w14:textId="4ACB1FB9" w:rsidR="0033542E" w:rsidRDefault="0033542E" w:rsidP="0033542E">
      <w:pPr>
        <w:pStyle w:val="ListParagraph"/>
        <w:numPr>
          <w:ilvl w:val="0"/>
          <w:numId w:val="44"/>
        </w:numPr>
        <w:spacing w:after="240"/>
        <w:rPr>
          <w:rFonts w:ascii="Times New Roman" w:hAnsi="Times New Roman"/>
          <w:color w:val="auto"/>
        </w:rPr>
      </w:pPr>
      <w:r>
        <w:rPr>
          <w:rFonts w:ascii="Times New Roman" w:hAnsi="Times New Roman"/>
          <w:color w:val="auto"/>
        </w:rPr>
        <w:t xml:space="preserve">You will be </w:t>
      </w:r>
      <w:r w:rsidR="004E2B5E">
        <w:rPr>
          <w:rFonts w:ascii="Times New Roman" w:hAnsi="Times New Roman"/>
          <w:color w:val="auto"/>
        </w:rPr>
        <w:t>responsible</w:t>
      </w:r>
      <w:r>
        <w:rPr>
          <w:rFonts w:ascii="Times New Roman" w:hAnsi="Times New Roman"/>
          <w:color w:val="auto"/>
        </w:rPr>
        <w:t xml:space="preserve"> for the cultivation, maintenance and presentation of the Gardens within </w:t>
      </w:r>
      <w:r w:rsidR="00455BDA">
        <w:rPr>
          <w:rFonts w:ascii="Times New Roman" w:hAnsi="Times New Roman"/>
          <w:color w:val="auto"/>
        </w:rPr>
        <w:t xml:space="preserve">each </w:t>
      </w:r>
      <w:r>
        <w:rPr>
          <w:rFonts w:ascii="Times New Roman" w:hAnsi="Times New Roman"/>
          <w:color w:val="auto"/>
        </w:rPr>
        <w:t xml:space="preserve">Area of Oversight to </w:t>
      </w:r>
      <w:r w:rsidR="00E769B1">
        <w:rPr>
          <w:rFonts w:ascii="Times New Roman" w:hAnsi="Times New Roman"/>
          <w:color w:val="auto"/>
        </w:rPr>
        <w:t xml:space="preserve">the </w:t>
      </w:r>
      <w:r>
        <w:rPr>
          <w:rFonts w:ascii="Times New Roman" w:hAnsi="Times New Roman"/>
          <w:color w:val="auto"/>
        </w:rPr>
        <w:t>high</w:t>
      </w:r>
      <w:r w:rsidR="00E769B1">
        <w:rPr>
          <w:rFonts w:ascii="Times New Roman" w:hAnsi="Times New Roman"/>
          <w:color w:val="auto"/>
        </w:rPr>
        <w:t>est</w:t>
      </w:r>
      <w:r>
        <w:rPr>
          <w:rFonts w:ascii="Times New Roman" w:hAnsi="Times New Roman"/>
          <w:color w:val="auto"/>
        </w:rPr>
        <w:t xml:space="preserve"> standard</w:t>
      </w:r>
      <w:r w:rsidR="00E769B1">
        <w:rPr>
          <w:rFonts w:ascii="Times New Roman" w:hAnsi="Times New Roman"/>
          <w:color w:val="auto"/>
        </w:rPr>
        <w:t>s</w:t>
      </w:r>
    </w:p>
    <w:p w14:paraId="4B1D5EE4" w14:textId="111A804A" w:rsidR="00E769B1" w:rsidRPr="00DA70B0" w:rsidRDefault="00E769B1" w:rsidP="0033542E">
      <w:pPr>
        <w:pStyle w:val="ListParagraph"/>
        <w:numPr>
          <w:ilvl w:val="0"/>
          <w:numId w:val="44"/>
        </w:numPr>
        <w:spacing w:after="240"/>
        <w:rPr>
          <w:rFonts w:ascii="Times New Roman" w:hAnsi="Times New Roman"/>
          <w:color w:val="auto"/>
        </w:rPr>
      </w:pPr>
      <w:r w:rsidRPr="00DA70B0">
        <w:rPr>
          <w:rFonts w:ascii="Times New Roman" w:hAnsi="Times New Roman"/>
          <w:color w:val="auto"/>
        </w:rPr>
        <w:t xml:space="preserve">Dynamic, flexible and engaging you will </w:t>
      </w:r>
      <w:r w:rsidR="00243A85" w:rsidRPr="00DA70B0">
        <w:rPr>
          <w:rFonts w:ascii="Times New Roman" w:hAnsi="Times New Roman"/>
          <w:color w:val="auto"/>
        </w:rPr>
        <w:t>help enhance our Visitor Experience</w:t>
      </w:r>
      <w:r w:rsidRPr="00DA70B0">
        <w:rPr>
          <w:rFonts w:ascii="Times New Roman" w:hAnsi="Times New Roman"/>
          <w:color w:val="auto"/>
        </w:rPr>
        <w:t xml:space="preserve"> whilst </w:t>
      </w:r>
      <w:r w:rsidR="00243A85" w:rsidRPr="00DA70B0">
        <w:rPr>
          <w:rFonts w:ascii="Times New Roman" w:hAnsi="Times New Roman"/>
          <w:color w:val="auto"/>
        </w:rPr>
        <w:t>meeting our Departmental needs</w:t>
      </w:r>
    </w:p>
    <w:p w14:paraId="13EEF687" w14:textId="7600CDC0" w:rsidR="005E497F" w:rsidRDefault="005E497F" w:rsidP="0033542E">
      <w:pPr>
        <w:pStyle w:val="ListParagraph"/>
        <w:numPr>
          <w:ilvl w:val="0"/>
          <w:numId w:val="44"/>
        </w:numPr>
        <w:spacing w:after="240"/>
        <w:rPr>
          <w:rFonts w:ascii="Times New Roman" w:hAnsi="Times New Roman"/>
          <w:color w:val="auto"/>
        </w:rPr>
      </w:pPr>
      <w:r>
        <w:rPr>
          <w:rFonts w:ascii="Times New Roman" w:hAnsi="Times New Roman"/>
          <w:color w:val="auto"/>
        </w:rPr>
        <w:t>Leading by example and sharing your knowledge and experience you will help to develop those around you</w:t>
      </w:r>
    </w:p>
    <w:p w14:paraId="419453FF" w14:textId="127AB189" w:rsidR="0033542E" w:rsidRDefault="0033542E" w:rsidP="0033542E">
      <w:pPr>
        <w:pStyle w:val="ListParagraph"/>
        <w:numPr>
          <w:ilvl w:val="0"/>
          <w:numId w:val="44"/>
        </w:numPr>
        <w:spacing w:after="240"/>
        <w:rPr>
          <w:rFonts w:ascii="Times New Roman" w:hAnsi="Times New Roman"/>
          <w:color w:val="auto"/>
        </w:rPr>
      </w:pPr>
      <w:r>
        <w:rPr>
          <w:rFonts w:ascii="Times New Roman" w:hAnsi="Times New Roman"/>
          <w:color w:val="auto"/>
        </w:rPr>
        <w:t>Liaising with other departments</w:t>
      </w:r>
      <w:r w:rsidR="00243A85">
        <w:rPr>
          <w:rFonts w:ascii="Times New Roman" w:hAnsi="Times New Roman"/>
          <w:color w:val="auto"/>
        </w:rPr>
        <w:t>,</w:t>
      </w:r>
      <w:r>
        <w:rPr>
          <w:rFonts w:ascii="Times New Roman" w:hAnsi="Times New Roman"/>
          <w:color w:val="auto"/>
        </w:rPr>
        <w:t xml:space="preserve"> external partners</w:t>
      </w:r>
      <w:r w:rsidR="00243A85">
        <w:rPr>
          <w:rFonts w:ascii="Times New Roman" w:hAnsi="Times New Roman"/>
          <w:color w:val="auto"/>
        </w:rPr>
        <w:t xml:space="preserve"> and other organisations</w:t>
      </w:r>
      <w:r>
        <w:rPr>
          <w:rFonts w:ascii="Times New Roman" w:hAnsi="Times New Roman"/>
          <w:color w:val="auto"/>
        </w:rPr>
        <w:t xml:space="preserve">, you will </w:t>
      </w:r>
      <w:r w:rsidR="00163C95">
        <w:rPr>
          <w:rFonts w:ascii="Times New Roman" w:hAnsi="Times New Roman"/>
          <w:color w:val="auto"/>
        </w:rPr>
        <w:t>demonstrate</w:t>
      </w:r>
      <w:r>
        <w:rPr>
          <w:rFonts w:ascii="Times New Roman" w:hAnsi="Times New Roman"/>
          <w:color w:val="auto"/>
        </w:rPr>
        <w:t xml:space="preserve"> excellent communication and organisational skills</w:t>
      </w:r>
    </w:p>
    <w:p w14:paraId="652576FB" w14:textId="3DDA5484" w:rsidR="00286CDA" w:rsidRDefault="00286CDA" w:rsidP="0033542E">
      <w:pPr>
        <w:pStyle w:val="ListParagraph"/>
        <w:numPr>
          <w:ilvl w:val="0"/>
          <w:numId w:val="44"/>
        </w:numPr>
        <w:spacing w:after="240"/>
        <w:rPr>
          <w:rFonts w:ascii="Times New Roman" w:hAnsi="Times New Roman"/>
          <w:color w:val="auto"/>
        </w:rPr>
      </w:pPr>
      <w:r>
        <w:rPr>
          <w:rFonts w:ascii="Times New Roman" w:hAnsi="Times New Roman"/>
          <w:color w:val="auto"/>
        </w:rPr>
        <w:lastRenderedPageBreak/>
        <w:t>Work clos</w:t>
      </w:r>
      <w:r w:rsidR="008100BF">
        <w:rPr>
          <w:rFonts w:ascii="Times New Roman" w:hAnsi="Times New Roman"/>
          <w:color w:val="auto"/>
        </w:rPr>
        <w:t xml:space="preserve">ely </w:t>
      </w:r>
      <w:r w:rsidR="00142721">
        <w:rPr>
          <w:rFonts w:ascii="Times New Roman" w:hAnsi="Times New Roman"/>
          <w:color w:val="auto"/>
        </w:rPr>
        <w:t xml:space="preserve">and have regular communications </w:t>
      </w:r>
      <w:r w:rsidR="008100BF">
        <w:rPr>
          <w:rFonts w:ascii="Times New Roman" w:hAnsi="Times New Roman"/>
          <w:color w:val="auto"/>
        </w:rPr>
        <w:t xml:space="preserve">with our Visitor Enterprises department </w:t>
      </w:r>
    </w:p>
    <w:p w14:paraId="7267348D" w14:textId="77777777" w:rsidR="0033542E" w:rsidRDefault="0033542E" w:rsidP="0033542E">
      <w:pPr>
        <w:pStyle w:val="ListParagraph"/>
        <w:numPr>
          <w:ilvl w:val="0"/>
          <w:numId w:val="44"/>
        </w:numPr>
        <w:spacing w:after="240"/>
        <w:rPr>
          <w:rFonts w:ascii="Times New Roman" w:hAnsi="Times New Roman"/>
          <w:color w:val="auto"/>
        </w:rPr>
      </w:pPr>
      <w:r>
        <w:rPr>
          <w:rFonts w:ascii="Times New Roman" w:hAnsi="Times New Roman"/>
          <w:color w:val="auto"/>
        </w:rPr>
        <w:t>You will also provide operational support to the Head Gardener and Deputy Head Gardener as and when required</w:t>
      </w:r>
    </w:p>
    <w:p w14:paraId="7C57FA08" w14:textId="5F78D0CC" w:rsidR="0033542E" w:rsidRDefault="0033542E" w:rsidP="0033542E">
      <w:pPr>
        <w:pStyle w:val="ListParagraph"/>
        <w:numPr>
          <w:ilvl w:val="0"/>
          <w:numId w:val="44"/>
        </w:numPr>
        <w:spacing w:after="240"/>
        <w:rPr>
          <w:rFonts w:ascii="Times New Roman" w:hAnsi="Times New Roman"/>
          <w:color w:val="auto"/>
        </w:rPr>
      </w:pPr>
      <w:r>
        <w:rPr>
          <w:rFonts w:ascii="Times New Roman" w:hAnsi="Times New Roman"/>
          <w:color w:val="auto"/>
        </w:rPr>
        <w:t>Knowledge of relevant Health and Safety legislation and regulations is a requirement</w:t>
      </w:r>
      <w:r w:rsidR="00163C95">
        <w:rPr>
          <w:rFonts w:ascii="Times New Roman" w:hAnsi="Times New Roman"/>
          <w:color w:val="auto"/>
        </w:rPr>
        <w:t xml:space="preserve"> of the role</w:t>
      </w:r>
      <w:r>
        <w:rPr>
          <w:rFonts w:ascii="Times New Roman" w:hAnsi="Times New Roman"/>
          <w:color w:val="auto"/>
        </w:rPr>
        <w:t>, as is knowledge and maintenance of garden machinery</w:t>
      </w:r>
    </w:p>
    <w:p w14:paraId="3162C6FD" w14:textId="638FDD4B" w:rsidR="004E2B5E" w:rsidRPr="00DA70B0" w:rsidRDefault="004E2B5E" w:rsidP="0033542E">
      <w:pPr>
        <w:pStyle w:val="ListParagraph"/>
        <w:numPr>
          <w:ilvl w:val="0"/>
          <w:numId w:val="44"/>
        </w:numPr>
        <w:spacing w:after="240"/>
        <w:rPr>
          <w:rFonts w:ascii="Times New Roman" w:hAnsi="Times New Roman"/>
          <w:color w:val="auto"/>
        </w:rPr>
      </w:pPr>
      <w:r w:rsidRPr="00DA70B0">
        <w:rPr>
          <w:rFonts w:ascii="Times New Roman" w:hAnsi="Times New Roman"/>
          <w:color w:val="auto"/>
        </w:rPr>
        <w:t>Liaising with contractors</w:t>
      </w:r>
    </w:p>
    <w:p w14:paraId="1F868D00" w14:textId="39624331" w:rsidR="004E2B5E" w:rsidRPr="00DA70B0" w:rsidRDefault="00DA70B0" w:rsidP="0033542E">
      <w:pPr>
        <w:pStyle w:val="ListParagraph"/>
        <w:numPr>
          <w:ilvl w:val="0"/>
          <w:numId w:val="44"/>
        </w:numPr>
        <w:spacing w:after="240"/>
        <w:rPr>
          <w:rFonts w:ascii="Times New Roman" w:hAnsi="Times New Roman"/>
          <w:color w:val="auto"/>
        </w:rPr>
      </w:pPr>
      <w:r>
        <w:rPr>
          <w:rFonts w:ascii="Times New Roman" w:hAnsi="Times New Roman"/>
          <w:color w:val="auto"/>
        </w:rPr>
        <w:t>You will be required to o</w:t>
      </w:r>
      <w:r w:rsidR="004E2B5E" w:rsidRPr="00DA70B0">
        <w:rPr>
          <w:rFonts w:ascii="Times New Roman" w:hAnsi="Times New Roman"/>
          <w:color w:val="auto"/>
        </w:rPr>
        <w:t>perationally lead on small to medium in house projects</w:t>
      </w:r>
    </w:p>
    <w:p w14:paraId="37A06932" w14:textId="77777777" w:rsidR="0033542E" w:rsidRPr="0060373D" w:rsidRDefault="0033542E" w:rsidP="0033542E">
      <w:pPr>
        <w:pStyle w:val="ListParagraph"/>
        <w:spacing w:after="240"/>
        <w:ind w:left="785"/>
        <w:rPr>
          <w:rFonts w:ascii="Times New Roman" w:hAnsi="Times New Roman"/>
          <w:color w:val="auto"/>
        </w:rPr>
      </w:pPr>
    </w:p>
    <w:p w14:paraId="45CA535A" w14:textId="77777777" w:rsidR="0033542E" w:rsidRDefault="0033542E" w:rsidP="00275EA3">
      <w:pPr>
        <w:pStyle w:val="ListParagraph"/>
        <w:rPr>
          <w:rFonts w:ascii="Times New Roman" w:hAnsi="Times New Roman"/>
          <w:color w:val="000000" w:themeColor="text1"/>
        </w:rPr>
      </w:pPr>
    </w:p>
    <w:p w14:paraId="0E86F327" w14:textId="30B48C91" w:rsidR="0060373D" w:rsidRPr="0033542E" w:rsidRDefault="0060373D" w:rsidP="0033542E">
      <w:pPr>
        <w:jc w:val="both"/>
        <w:rPr>
          <w:rFonts w:ascii="Times New Roman" w:hAnsi="Times New Roman"/>
          <w:color w:val="auto"/>
        </w:rPr>
      </w:pPr>
    </w:p>
    <w:p w14:paraId="0B18D080" w14:textId="77777777" w:rsidR="0060373D" w:rsidRDefault="0060373D" w:rsidP="006D614E">
      <w:pPr>
        <w:contextualSpacing/>
        <w:jc w:val="both"/>
        <w:rPr>
          <w:rFonts w:ascii="Times New Roman" w:hAnsi="Times New Roman"/>
          <w:color w:val="auto"/>
        </w:rPr>
      </w:pPr>
    </w:p>
    <w:p w14:paraId="0C3F5ACE" w14:textId="6A2AE825" w:rsidR="00A274D4" w:rsidRPr="001C7195" w:rsidRDefault="00A274D4" w:rsidP="006D614E">
      <w:pPr>
        <w:contextualSpacing/>
        <w:jc w:val="both"/>
        <w:rPr>
          <w:rFonts w:ascii="Times New Roman" w:hAnsi="Times New Roman"/>
          <w:color w:val="auto"/>
        </w:rPr>
      </w:pPr>
      <w:r w:rsidRPr="001C7195">
        <w:rPr>
          <w:rFonts w:ascii="Times New Roman" w:hAnsi="Times New Roman"/>
          <w:color w:val="auto"/>
        </w:rPr>
        <w:t>The role is part of the whole organisation team and as such requires you to perform such reasonable tasks that are required, as and when are necessary, to maintain, promote, develop, and expand the business of our organisation and its interests generally.</w:t>
      </w:r>
    </w:p>
    <w:p w14:paraId="758B570A" w14:textId="77777777" w:rsidR="00A274D4" w:rsidRPr="001C7195" w:rsidRDefault="00A274D4" w:rsidP="006D614E">
      <w:pPr>
        <w:spacing w:after="100" w:afterAutospacing="1"/>
        <w:contextualSpacing/>
        <w:jc w:val="both"/>
        <w:rPr>
          <w:rFonts w:ascii="Times New Roman" w:hAnsi="Times New Roman"/>
          <w:color w:val="auto"/>
        </w:rPr>
      </w:pPr>
      <w:r w:rsidRPr="001C7195">
        <w:rPr>
          <w:rFonts w:ascii="Times New Roman" w:hAnsi="Times New Roman"/>
          <w:color w:val="auto"/>
        </w:rPr>
        <w:t> </w:t>
      </w:r>
    </w:p>
    <w:p w14:paraId="333D4D4A" w14:textId="77777777" w:rsidR="007661CF" w:rsidRDefault="00A274D4" w:rsidP="007661CF">
      <w:pPr>
        <w:spacing w:after="100" w:afterAutospacing="1"/>
        <w:contextualSpacing/>
        <w:jc w:val="both"/>
        <w:rPr>
          <w:rFonts w:ascii="Times New Roman" w:hAnsi="Times New Roman"/>
          <w:color w:val="auto"/>
        </w:rPr>
      </w:pPr>
      <w:r w:rsidRPr="001C7195">
        <w:rPr>
          <w:rFonts w:ascii="Times New Roman" w:hAnsi="Times New Roman"/>
          <w:color w:val="auto"/>
        </w:rPr>
        <w:t xml:space="preserve">You must carry out your duties to the best of your ability, having consideration for the needs of your colleagues and the Organisation and its clients/customers. </w:t>
      </w:r>
      <w:r w:rsidR="00123EEA" w:rsidRPr="001C7195">
        <w:rPr>
          <w:rFonts w:ascii="Times New Roman" w:hAnsi="Times New Roman"/>
          <w:color w:val="auto"/>
        </w:rPr>
        <w:t>You need to have and maintain (with regular training and updates as necessary) the knowledge, technical skills and qualifications that are necessary to perform your job role to comply with the requirements of the Sandringham Estate and any applicable rules, regulations and with any law which applies to your job role.</w:t>
      </w:r>
    </w:p>
    <w:p w14:paraId="7F35877A" w14:textId="7C285253" w:rsidR="002917D7" w:rsidRPr="007661CF" w:rsidRDefault="007661CF" w:rsidP="008E6CD6">
      <w:pPr>
        <w:spacing w:after="100" w:afterAutospacing="1"/>
        <w:contextualSpacing/>
        <w:jc w:val="both"/>
        <w:rPr>
          <w:rFonts w:ascii="Times New Roman" w:hAnsi="Times New Roman"/>
          <w:color w:val="auto"/>
        </w:rPr>
      </w:pPr>
      <w:r w:rsidRPr="001C7195">
        <w:rPr>
          <w:rFonts w:ascii="Times New Roman" w:hAnsi="Times New Roman"/>
          <w:b/>
          <w:noProof/>
          <w:color w:val="auto"/>
        </w:rPr>
        <mc:AlternateContent>
          <mc:Choice Requires="wps">
            <w:drawing>
              <wp:anchor distT="0" distB="0" distL="114300" distR="114300" simplePos="0" relativeHeight="251663360" behindDoc="0" locked="0" layoutInCell="1" allowOverlap="1" wp14:anchorId="33354B40" wp14:editId="1E949591">
                <wp:simplePos x="0" y="0"/>
                <wp:positionH relativeFrom="column">
                  <wp:posOffset>0</wp:posOffset>
                </wp:positionH>
                <wp:positionV relativeFrom="paragraph">
                  <wp:posOffset>0</wp:posOffset>
                </wp:positionV>
                <wp:extent cx="0" cy="0"/>
                <wp:effectExtent l="0" t="0" r="0" b="0"/>
                <wp:wrapNone/>
                <wp:docPr id="1"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BF5F829" w14:textId="77777777" w:rsidR="007661CF" w:rsidRDefault="007661CF" w:rsidP="007661CF">
                            <w:pPr>
                              <w:rPr>
                                <w:noProof/>
                              </w:rPr>
                            </w:pPr>
                            <w:r>
                              <w:rPr>
                                <w:noProof/>
                              </w:rPr>
                              <w:t>Version:1.10.0.8</w:t>
                            </w:r>
                          </w:p>
                          <w:p w14:paraId="263E2C3D" w14:textId="77777777" w:rsidR="007661CF" w:rsidRDefault="007661CF" w:rsidP="007661CF">
                            <w:pPr>
                              <w:rPr>
                                <w:noProof/>
                              </w:rPr>
                            </w:pPr>
                            <w:r>
                              <w:rPr>
                                <w:noProof/>
                              </w:rPr>
                              <w:t>Hash:rv0xSjngK13Q9P9g2zLLTCplbDU=</w:t>
                            </w:r>
                          </w:p>
                          <w:p w14:paraId="3A33F701" w14:textId="77777777" w:rsidR="007661CF" w:rsidRDefault="007661CF" w:rsidP="007661CF">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54B40" id="_x0000_t202" coordsize="21600,21600" o:spt="202" path="m,l,21600r21600,l21600,xe">
                <v:stroke joinstyle="miter"/>
                <v:path gradientshapeok="t" o:connecttype="rect"/>
              </v:shapetype>
              <v:shape id="TheRoyalHouseholdTitusSignature" o:spid="_x0000_s1026" type="#_x0000_t202" style="position:absolute;left:0;text-align:left;margin-left:0;margin-top:0;width:0;height:0;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i5CQIAACA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">
                <v:textbox>
                  <w:txbxContent>
                    <w:p w14:paraId="7BF5F829" w14:textId="77777777" w:rsidR="007661CF" w:rsidRDefault="007661CF" w:rsidP="007661CF">
                      <w:pPr>
                        <w:rPr>
                          <w:noProof/>
                        </w:rPr>
                      </w:pPr>
                      <w:r>
                        <w:rPr>
                          <w:noProof/>
                        </w:rPr>
                        <w:t>Version:1.10.0.8</w:t>
                      </w:r>
                    </w:p>
                    <w:p w14:paraId="263E2C3D" w14:textId="77777777" w:rsidR="007661CF" w:rsidRDefault="007661CF" w:rsidP="007661CF">
                      <w:pPr>
                        <w:rPr>
                          <w:noProof/>
                        </w:rPr>
                      </w:pPr>
                      <w:r>
                        <w:rPr>
                          <w:noProof/>
                        </w:rPr>
                        <w:t>Hash:rv0xSjngK13Q9P9g2zLLTCplbDU=</w:t>
                      </w:r>
                    </w:p>
                    <w:p w14:paraId="3A33F701" w14:textId="77777777" w:rsidR="007661CF" w:rsidRDefault="007661CF" w:rsidP="007661CF">
                      <w:pPr>
                        <w:rPr>
                          <w:noProof/>
                        </w:rPr>
                      </w:pPr>
                    </w:p>
                  </w:txbxContent>
                </v:textbox>
              </v:shape>
            </w:pict>
          </mc:Fallback>
        </mc:AlternateContent>
      </w:r>
      <w:r w:rsidRPr="001C7195">
        <w:rPr>
          <w:rFonts w:ascii="Times New Roman" w:hAnsi="Times New Roman"/>
          <w:b/>
          <w:noProof/>
          <w:color w:val="auto"/>
        </w:rPr>
        <mc:AlternateContent>
          <mc:Choice Requires="wps">
            <w:drawing>
              <wp:anchor distT="0" distB="0" distL="114300" distR="114300" simplePos="0" relativeHeight="251667456" behindDoc="0" locked="0" layoutInCell="1" allowOverlap="1" wp14:anchorId="06761EB1" wp14:editId="7C84100A">
                <wp:simplePos x="0" y="0"/>
                <wp:positionH relativeFrom="column">
                  <wp:posOffset>0</wp:posOffset>
                </wp:positionH>
                <wp:positionV relativeFrom="paragraph">
                  <wp:posOffset>0</wp:posOffset>
                </wp:positionV>
                <wp:extent cx="0" cy="0"/>
                <wp:effectExtent l="0" t="0" r="0" b="0"/>
                <wp:wrapNone/>
                <wp:docPr id="2"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13B232F7" w14:textId="77777777" w:rsidR="007661CF" w:rsidRDefault="007661CF" w:rsidP="007661CF">
                            <w:pPr>
                              <w:rPr>
                                <w:noProof/>
                              </w:rPr>
                            </w:pPr>
                            <w:r>
                              <w:rPr>
                                <w:noProof/>
                              </w:rPr>
                              <w:t>Version:1.10.0.8</w:t>
                            </w:r>
                          </w:p>
                          <w:p w14:paraId="3659DD29" w14:textId="77777777" w:rsidR="007661CF" w:rsidRDefault="007661CF" w:rsidP="007661CF">
                            <w:pPr>
                              <w:rPr>
                                <w:noProof/>
                              </w:rPr>
                            </w:pPr>
                            <w:r>
                              <w:rPr>
                                <w:noProof/>
                              </w:rPr>
                              <w:t>Hash:rv0xSjngK13Q9P9g2zLLTCplbDU=</w:t>
                            </w:r>
                          </w:p>
                          <w:p w14:paraId="308646E9" w14:textId="77777777" w:rsidR="007661CF" w:rsidRDefault="007661CF" w:rsidP="007661CF">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61EB1" id="_x0000_s1027" type="#_x0000_t202" style="position:absolute;left:0;text-align:left;margin-left:0;margin-top:0;width:0;height:0;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">
                <v:textbox>
                  <w:txbxContent>
                    <w:p w14:paraId="13B232F7" w14:textId="77777777" w:rsidR="007661CF" w:rsidRDefault="007661CF" w:rsidP="007661CF">
                      <w:pPr>
                        <w:rPr>
                          <w:noProof/>
                        </w:rPr>
                      </w:pPr>
                      <w:r>
                        <w:rPr>
                          <w:noProof/>
                        </w:rPr>
                        <w:t>Version:1.10.0.8</w:t>
                      </w:r>
                    </w:p>
                    <w:p w14:paraId="3659DD29" w14:textId="77777777" w:rsidR="007661CF" w:rsidRDefault="007661CF" w:rsidP="007661CF">
                      <w:pPr>
                        <w:rPr>
                          <w:noProof/>
                        </w:rPr>
                      </w:pPr>
                      <w:r>
                        <w:rPr>
                          <w:noProof/>
                        </w:rPr>
                        <w:t>Hash:rv0xSjngK13Q9P9g2zLLTCplbDU=</w:t>
                      </w:r>
                    </w:p>
                    <w:p w14:paraId="308646E9" w14:textId="77777777" w:rsidR="007661CF" w:rsidRDefault="007661CF" w:rsidP="007661CF">
                      <w:pPr>
                        <w:rPr>
                          <w:noProof/>
                        </w:rPr>
                      </w:pPr>
                    </w:p>
                  </w:txbxContent>
                </v:textbox>
              </v:shape>
            </w:pict>
          </mc:Fallback>
        </mc:AlternateContent>
      </w:r>
      <w:r w:rsidR="00F668BE">
        <w:rPr>
          <w:rFonts w:ascii="Times New Roman" w:hAnsi="Times New Roman"/>
          <w:color w:val="auto"/>
        </w:rPr>
        <w:t xml:space="preserve"> </w:t>
      </w:r>
    </w:p>
    <w:p w14:paraId="09847095" w14:textId="77777777" w:rsidR="005C70F4" w:rsidRPr="001C7195" w:rsidRDefault="005C70F4" w:rsidP="00234AF5">
      <w:pPr>
        <w:spacing w:after="60"/>
        <w:rPr>
          <w:rFonts w:ascii="Times New Roman" w:hAnsi="Times New Roman"/>
          <w:color w:val="auto"/>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5C70F4" w:rsidRPr="001C7195" w14:paraId="0893B6F7" w14:textId="77777777" w:rsidTr="008D0C40">
        <w:trPr>
          <w:trHeight w:val="494"/>
        </w:trPr>
        <w:tc>
          <w:tcPr>
            <w:tcW w:w="10746" w:type="dxa"/>
            <w:shd w:val="clear" w:color="auto" w:fill="DEEAF6" w:themeFill="accent5" w:themeFillTint="33"/>
          </w:tcPr>
          <w:p w14:paraId="00AD0489" w14:textId="3E30F662" w:rsidR="005C70F4" w:rsidRPr="001C7195" w:rsidRDefault="005C70F4" w:rsidP="008D0C40">
            <w:pPr>
              <w:spacing w:before="80"/>
              <w:rPr>
                <w:rFonts w:ascii="Times New Roman" w:hAnsi="Times New Roman"/>
                <w:b/>
                <w:color w:val="auto"/>
              </w:rPr>
            </w:pPr>
            <w:r w:rsidRPr="001C7195">
              <w:rPr>
                <w:rFonts w:ascii="Times New Roman" w:hAnsi="Times New Roman"/>
                <w:b/>
                <w:noProof/>
                <w:color w:val="auto"/>
              </w:rPr>
              <mc:AlternateContent>
                <mc:Choice Requires="wps">
                  <w:drawing>
                    <wp:anchor distT="0" distB="0" distL="114300" distR="114300" simplePos="0" relativeHeight="251659264" behindDoc="0" locked="0" layoutInCell="1" allowOverlap="1" wp14:anchorId="25DEE83E" wp14:editId="73804E93">
                      <wp:simplePos x="0" y="0"/>
                      <wp:positionH relativeFrom="column">
                        <wp:posOffset>0</wp:posOffset>
                      </wp:positionH>
                      <wp:positionV relativeFrom="paragraph">
                        <wp:posOffset>0</wp:posOffset>
                      </wp:positionV>
                      <wp:extent cx="0" cy="0"/>
                      <wp:effectExtent l="0" t="0" r="0" b="0"/>
                      <wp:wrapNone/>
                      <wp:docPr id="7"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10477FF1" w14:textId="77777777" w:rsidR="005C70F4" w:rsidRDefault="005C70F4" w:rsidP="005C70F4">
                                  <w:pPr>
                                    <w:rPr>
                                      <w:noProof/>
                                    </w:rPr>
                                  </w:pPr>
                                  <w:r>
                                    <w:rPr>
                                      <w:noProof/>
                                    </w:rPr>
                                    <w:t>Version:1.10.0.8</w:t>
                                  </w:r>
                                </w:p>
                                <w:p w14:paraId="2203FF91" w14:textId="77777777" w:rsidR="005C70F4" w:rsidRDefault="005C70F4" w:rsidP="005C70F4">
                                  <w:pPr>
                                    <w:rPr>
                                      <w:noProof/>
                                    </w:rPr>
                                  </w:pPr>
                                  <w:r>
                                    <w:rPr>
                                      <w:noProof/>
                                    </w:rPr>
                                    <w:t>Hash:rv0xSjngK13Q9P9g2zLLTCplbDU=</w:t>
                                  </w:r>
                                </w:p>
                                <w:p w14:paraId="0E702E4D" w14:textId="77777777" w:rsidR="005C70F4" w:rsidRDefault="005C70F4" w:rsidP="005C70F4">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EE83E" id="_x0000_s1028" type="#_x0000_t202"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H3DgIAACc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">
                      <v:textbox>
                        <w:txbxContent>
                          <w:p w14:paraId="10477FF1" w14:textId="77777777" w:rsidR="005C70F4" w:rsidRDefault="005C70F4" w:rsidP="005C70F4">
                            <w:pPr>
                              <w:rPr>
                                <w:noProof/>
                              </w:rPr>
                            </w:pPr>
                            <w:r>
                              <w:rPr>
                                <w:noProof/>
                              </w:rPr>
                              <w:t>Version:1.10.0.8</w:t>
                            </w:r>
                          </w:p>
                          <w:p w14:paraId="2203FF91" w14:textId="77777777" w:rsidR="005C70F4" w:rsidRDefault="005C70F4" w:rsidP="005C70F4">
                            <w:pPr>
                              <w:rPr>
                                <w:noProof/>
                              </w:rPr>
                            </w:pPr>
                            <w:r>
                              <w:rPr>
                                <w:noProof/>
                              </w:rPr>
                              <w:t>Hash:rv0xSjngK13Q9P9g2zLLTCplbDU=</w:t>
                            </w:r>
                          </w:p>
                          <w:p w14:paraId="0E702E4D" w14:textId="77777777" w:rsidR="005C70F4" w:rsidRDefault="005C70F4" w:rsidP="005C70F4">
                            <w:pPr>
                              <w:rPr>
                                <w:noProof/>
                              </w:rPr>
                            </w:pPr>
                          </w:p>
                        </w:txbxContent>
                      </v:textbox>
                    </v:shape>
                  </w:pict>
                </mc:Fallback>
              </mc:AlternateContent>
            </w:r>
            <w:r w:rsidRPr="001C7195">
              <w:rPr>
                <w:rFonts w:ascii="Times New Roman" w:hAnsi="Times New Roman"/>
                <w:b/>
                <w:color w:val="auto"/>
              </w:rPr>
              <w:t>Remuneration</w:t>
            </w:r>
          </w:p>
        </w:tc>
      </w:tr>
    </w:tbl>
    <w:p w14:paraId="404EA480" w14:textId="77777777" w:rsidR="001C7195" w:rsidRDefault="001C7195" w:rsidP="001C7195">
      <w:pPr>
        <w:spacing w:after="60"/>
        <w:rPr>
          <w:rFonts w:ascii="Times New Roman" w:hAnsi="Times New Roman"/>
          <w:color w:val="auto"/>
        </w:rPr>
      </w:pPr>
    </w:p>
    <w:p w14:paraId="7ED3BC16" w14:textId="2A8EB8A7" w:rsidR="00A4401B" w:rsidRDefault="00A4401B" w:rsidP="001C7195">
      <w:pPr>
        <w:spacing w:after="60"/>
        <w:rPr>
          <w:rFonts w:ascii="Times New Roman" w:hAnsi="Times New Roman"/>
          <w:color w:val="auto"/>
        </w:rPr>
      </w:pPr>
      <w:r w:rsidRPr="001C7195">
        <w:rPr>
          <w:rFonts w:ascii="Times New Roman" w:hAnsi="Times New Roman"/>
          <w:color w:val="auto"/>
        </w:rPr>
        <w:t>A</w:t>
      </w:r>
      <w:r w:rsidR="00234AF5" w:rsidRPr="001C7195">
        <w:rPr>
          <w:rFonts w:ascii="Times New Roman" w:hAnsi="Times New Roman"/>
          <w:color w:val="auto"/>
        </w:rPr>
        <w:t xml:space="preserve"> </w:t>
      </w:r>
      <w:r w:rsidRPr="001C7195">
        <w:rPr>
          <w:rFonts w:ascii="Times New Roman" w:hAnsi="Times New Roman"/>
          <w:color w:val="auto"/>
        </w:rPr>
        <w:t xml:space="preserve">generous package is offered, including competitive </w:t>
      </w:r>
      <w:r w:rsidR="0082144E" w:rsidRPr="001C7195">
        <w:rPr>
          <w:rFonts w:ascii="Times New Roman" w:hAnsi="Times New Roman"/>
          <w:color w:val="auto"/>
        </w:rPr>
        <w:t>salary</w:t>
      </w:r>
      <w:r w:rsidR="002B4959" w:rsidRPr="001C7195">
        <w:rPr>
          <w:rFonts w:ascii="Times New Roman" w:hAnsi="Times New Roman"/>
          <w:color w:val="auto"/>
        </w:rPr>
        <w:t xml:space="preserve"> and </w:t>
      </w:r>
      <w:r w:rsidR="006E1E7A" w:rsidRPr="001C7195">
        <w:rPr>
          <w:rFonts w:ascii="Times New Roman" w:hAnsi="Times New Roman"/>
          <w:color w:val="auto"/>
        </w:rPr>
        <w:t>pension</w:t>
      </w:r>
      <w:r w:rsidR="002B4959" w:rsidRPr="001C7195">
        <w:rPr>
          <w:rFonts w:ascii="Times New Roman" w:hAnsi="Times New Roman"/>
          <w:color w:val="auto"/>
        </w:rPr>
        <w:t>.</w:t>
      </w:r>
    </w:p>
    <w:p w14:paraId="01C537C7" w14:textId="77777777" w:rsidR="00A4401B" w:rsidRPr="001C7195" w:rsidRDefault="00A4401B" w:rsidP="00A4401B">
      <w:pPr>
        <w:shd w:val="clear" w:color="auto" w:fill="FFFFFF"/>
        <w:spacing w:after="60"/>
        <w:jc w:val="center"/>
        <w:rPr>
          <w:rFonts w:ascii="Times New Roman" w:hAnsi="Times New Roman"/>
          <w:color w:val="auto"/>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E92EC0" w:rsidRPr="001C7195" w14:paraId="03D53635" w14:textId="77777777" w:rsidTr="007F19FB">
        <w:trPr>
          <w:trHeight w:val="494"/>
        </w:trPr>
        <w:tc>
          <w:tcPr>
            <w:tcW w:w="10746" w:type="dxa"/>
            <w:shd w:val="clear" w:color="auto" w:fill="DEEAF6" w:themeFill="accent5" w:themeFillTint="33"/>
          </w:tcPr>
          <w:p w14:paraId="3E595316" w14:textId="5BC8AA52" w:rsidR="00814F58" w:rsidRPr="001C7195" w:rsidRDefault="00814F58" w:rsidP="00B915F1">
            <w:pPr>
              <w:spacing w:before="80"/>
              <w:rPr>
                <w:rFonts w:ascii="Times New Roman" w:hAnsi="Times New Roman"/>
                <w:b/>
                <w:color w:val="auto"/>
              </w:rPr>
            </w:pPr>
            <w:bookmarkStart w:id="1" w:name="_Hlk126327242"/>
            <w:r w:rsidRPr="001C7195">
              <w:rPr>
                <w:rFonts w:ascii="Times New Roman" w:hAnsi="Times New Roman"/>
                <w:b/>
                <w:noProof/>
                <w:color w:val="auto"/>
              </w:rPr>
              <mc:AlternateContent>
                <mc:Choice Requires="wps">
                  <w:drawing>
                    <wp:anchor distT="0" distB="0" distL="114300" distR="114300" simplePos="0" relativeHeight="251656192" behindDoc="0" locked="0" layoutInCell="1" allowOverlap="1" wp14:anchorId="258D401C" wp14:editId="2A53FAB5">
                      <wp:simplePos x="0" y="0"/>
                      <wp:positionH relativeFrom="column">
                        <wp:posOffset>0</wp:posOffset>
                      </wp:positionH>
                      <wp:positionV relativeFrom="paragraph">
                        <wp:posOffset>0</wp:posOffset>
                      </wp:positionV>
                      <wp:extent cx="0" cy="0"/>
                      <wp:effectExtent l="0" t="0" r="0" b="0"/>
                      <wp:wrapNone/>
                      <wp:docPr id="5"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91288A" w14:textId="77777777" w:rsidR="00814F58" w:rsidRDefault="00814F58" w:rsidP="00814F58">
                                  <w:pPr>
                                    <w:rPr>
                                      <w:noProof/>
                                    </w:rPr>
                                  </w:pPr>
                                  <w:r>
                                    <w:rPr>
                                      <w:noProof/>
                                    </w:rPr>
                                    <w:t>Version:1.10.0.8</w:t>
                                  </w:r>
                                </w:p>
                                <w:p w14:paraId="67CD3CA1" w14:textId="77777777" w:rsidR="00814F58" w:rsidRDefault="00814F58" w:rsidP="00814F58">
                                  <w:pPr>
                                    <w:rPr>
                                      <w:noProof/>
                                    </w:rPr>
                                  </w:pPr>
                                  <w:r>
                                    <w:rPr>
                                      <w:noProof/>
                                    </w:rPr>
                                    <w:t>Hash:rv0xSjngK13Q9P9g2zLLTCplbDU=</w:t>
                                  </w:r>
                                </w:p>
                                <w:p w14:paraId="479BC820" w14:textId="77777777" w:rsidR="00814F58" w:rsidRDefault="00814F58" w:rsidP="00814F58">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D401C" id="_x0000_s1029" type="#_x0000_t202" style="position:absolute;margin-left:0;margin-top:0;width:0;height:0;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">
                      <v:textbox>
                        <w:txbxContent>
                          <w:p w14:paraId="7C91288A" w14:textId="77777777" w:rsidR="00814F58" w:rsidRDefault="00814F58" w:rsidP="00814F58">
                            <w:pPr>
                              <w:rPr>
                                <w:noProof/>
                              </w:rPr>
                            </w:pPr>
                            <w:r>
                              <w:rPr>
                                <w:noProof/>
                              </w:rPr>
                              <w:t>Version:1.10.0.8</w:t>
                            </w:r>
                          </w:p>
                          <w:p w14:paraId="67CD3CA1" w14:textId="77777777" w:rsidR="00814F58" w:rsidRDefault="00814F58" w:rsidP="00814F58">
                            <w:pPr>
                              <w:rPr>
                                <w:noProof/>
                              </w:rPr>
                            </w:pPr>
                            <w:r>
                              <w:rPr>
                                <w:noProof/>
                              </w:rPr>
                              <w:t>Hash:rv0xSjngK13Q9P9g2zLLTCplbDU=</w:t>
                            </w:r>
                          </w:p>
                          <w:p w14:paraId="479BC820" w14:textId="77777777" w:rsidR="00814F58" w:rsidRDefault="00814F58" w:rsidP="00814F58">
                            <w:pPr>
                              <w:rPr>
                                <w:noProof/>
                              </w:rPr>
                            </w:pPr>
                          </w:p>
                        </w:txbxContent>
                      </v:textbox>
                    </v:shape>
                  </w:pict>
                </mc:Fallback>
              </mc:AlternateContent>
            </w:r>
            <w:r w:rsidRPr="001C7195">
              <w:rPr>
                <w:rFonts w:ascii="Times New Roman" w:hAnsi="Times New Roman"/>
                <w:b/>
                <w:noProof/>
                <w:color w:val="auto"/>
              </w:rPr>
              <w:t>To Apply</w:t>
            </w:r>
            <w:r w:rsidRPr="001C7195">
              <w:rPr>
                <w:rFonts w:ascii="Times New Roman" w:hAnsi="Times New Roman"/>
                <w:b/>
                <w:color w:val="auto"/>
              </w:rPr>
              <w:t xml:space="preserve"> </w:t>
            </w:r>
          </w:p>
        </w:tc>
      </w:tr>
      <w:bookmarkEnd w:id="1"/>
    </w:tbl>
    <w:p w14:paraId="748FAD4A" w14:textId="77777777" w:rsidR="00234AF5" w:rsidRPr="001C7195" w:rsidRDefault="00234AF5" w:rsidP="006223DF">
      <w:pPr>
        <w:pStyle w:val="NormalWeb"/>
        <w:shd w:val="clear" w:color="auto" w:fill="FFFFFF" w:themeFill="background1"/>
        <w:spacing w:after="240"/>
        <w:ind w:left="-142"/>
        <w:contextualSpacing/>
        <w:jc w:val="both"/>
        <w:rPr>
          <w:rFonts w:ascii="Times New Roman" w:hAnsi="Times New Roman"/>
          <w:color w:val="auto"/>
        </w:rPr>
      </w:pPr>
    </w:p>
    <w:p w14:paraId="538D3B73" w14:textId="1861CBB1" w:rsidR="002B4959" w:rsidRPr="001C7195" w:rsidRDefault="00234AF5" w:rsidP="00FC3C46">
      <w:pPr>
        <w:pStyle w:val="NormalWeb"/>
        <w:shd w:val="clear" w:color="auto" w:fill="FFFFFF" w:themeFill="background1"/>
        <w:spacing w:after="240"/>
        <w:ind w:left="-142"/>
        <w:contextualSpacing/>
        <w:jc w:val="both"/>
        <w:rPr>
          <w:rFonts w:ascii="Times New Roman" w:hAnsi="Times New Roman"/>
          <w:color w:val="auto"/>
        </w:rPr>
      </w:pPr>
      <w:r w:rsidRPr="001C7195">
        <w:rPr>
          <w:rFonts w:ascii="Times New Roman" w:hAnsi="Times New Roman"/>
          <w:color w:val="auto"/>
        </w:rPr>
        <w:t xml:space="preserve"> </w:t>
      </w:r>
      <w:r w:rsidR="002B4959" w:rsidRPr="001C7195">
        <w:rPr>
          <w:rFonts w:ascii="Times New Roman" w:hAnsi="Times New Roman"/>
          <w:color w:val="auto"/>
        </w:rPr>
        <w:t xml:space="preserve"> </w:t>
      </w:r>
      <w:r w:rsidR="001C5900" w:rsidRPr="001C7195">
        <w:rPr>
          <w:rFonts w:ascii="Times New Roman" w:hAnsi="Times New Roman"/>
          <w:color w:val="auto"/>
        </w:rPr>
        <w:t>Applications</w:t>
      </w:r>
      <w:r w:rsidR="00814F58" w:rsidRPr="001C7195">
        <w:rPr>
          <w:rFonts w:ascii="Times New Roman" w:hAnsi="Times New Roman"/>
          <w:color w:val="auto"/>
        </w:rPr>
        <w:t xml:space="preserve"> t</w:t>
      </w:r>
      <w:r w:rsidR="001C5900" w:rsidRPr="001C7195">
        <w:rPr>
          <w:rFonts w:ascii="Times New Roman" w:hAnsi="Times New Roman"/>
          <w:color w:val="auto"/>
        </w:rPr>
        <w:t xml:space="preserve">o be submitted to </w:t>
      </w:r>
      <w:r w:rsidR="0020080F">
        <w:rPr>
          <w:rFonts w:ascii="Times New Roman" w:hAnsi="Times New Roman"/>
          <w:color w:val="auto"/>
        </w:rPr>
        <w:t xml:space="preserve">the </w:t>
      </w:r>
      <w:r w:rsidR="00E5293E">
        <w:rPr>
          <w:rFonts w:ascii="Times New Roman" w:hAnsi="Times New Roman"/>
          <w:color w:val="auto"/>
        </w:rPr>
        <w:t>Deputy Head Gardener</w:t>
      </w:r>
      <w:r w:rsidR="005A33BC" w:rsidRPr="001C7195">
        <w:rPr>
          <w:rFonts w:ascii="Times New Roman" w:hAnsi="Times New Roman"/>
          <w:color w:val="auto"/>
        </w:rPr>
        <w:t xml:space="preserve">, </w:t>
      </w:r>
      <w:r w:rsidR="001C5900" w:rsidRPr="001C7195">
        <w:rPr>
          <w:rFonts w:ascii="Times New Roman" w:hAnsi="Times New Roman"/>
          <w:color w:val="auto"/>
        </w:rPr>
        <w:t>The Estate Office, Sandringham, Norfolk</w:t>
      </w:r>
      <w:r w:rsidR="00F7398A" w:rsidRPr="001C7195">
        <w:rPr>
          <w:rFonts w:ascii="Times New Roman" w:hAnsi="Times New Roman"/>
          <w:color w:val="auto"/>
        </w:rPr>
        <w:t>,</w:t>
      </w:r>
      <w:r w:rsidRPr="001C7195">
        <w:rPr>
          <w:rFonts w:ascii="Times New Roman" w:hAnsi="Times New Roman"/>
          <w:color w:val="auto"/>
        </w:rPr>
        <w:t xml:space="preserve"> </w:t>
      </w:r>
      <w:r w:rsidR="001C5900" w:rsidRPr="001C7195">
        <w:rPr>
          <w:rFonts w:ascii="Times New Roman" w:hAnsi="Times New Roman"/>
          <w:color w:val="auto"/>
        </w:rPr>
        <w:t>PE35</w:t>
      </w:r>
    </w:p>
    <w:p w14:paraId="2606D233" w14:textId="60C613E8" w:rsidR="004F3C9D" w:rsidRPr="006208E8" w:rsidRDefault="002B4959" w:rsidP="007C3D4B">
      <w:pPr>
        <w:pStyle w:val="NormalWeb"/>
        <w:shd w:val="clear" w:color="auto" w:fill="FFFFFF" w:themeFill="background1"/>
        <w:spacing w:after="240"/>
        <w:ind w:left="-142"/>
        <w:contextualSpacing/>
        <w:jc w:val="both"/>
        <w:rPr>
          <w:rFonts w:ascii="Times New Roman" w:hAnsi="Times New Roman"/>
          <w:color w:val="auto"/>
          <w:lang w:val="fr-FR"/>
        </w:rPr>
      </w:pPr>
      <w:r w:rsidRPr="00E5293E">
        <w:rPr>
          <w:rFonts w:ascii="Times New Roman" w:hAnsi="Times New Roman"/>
          <w:color w:val="auto"/>
        </w:rPr>
        <w:t xml:space="preserve">  </w:t>
      </w:r>
      <w:r w:rsidR="001C5900" w:rsidRPr="006208E8">
        <w:rPr>
          <w:rFonts w:ascii="Times New Roman" w:hAnsi="Times New Roman"/>
          <w:color w:val="auto"/>
          <w:lang w:val="fr-FR"/>
        </w:rPr>
        <w:t xml:space="preserve">6EN or </w:t>
      </w:r>
      <w:hyperlink r:id="rId11" w:history="1">
        <w:r w:rsidR="0060373D" w:rsidRPr="0060373D">
          <w:rPr>
            <w:rStyle w:val="Hyperlink"/>
            <w:rFonts w:ascii="Times New Roman" w:hAnsi="Times New Roman"/>
            <w:color w:val="000000" w:themeColor="text1"/>
            <w:lang w:val="fr-FR"/>
          </w:rPr>
          <w:t>Will.Carter@sandringhamestate.co.uk</w:t>
        </w:r>
      </w:hyperlink>
      <w:r w:rsidR="0060373D" w:rsidRPr="0060373D">
        <w:rPr>
          <w:rFonts w:ascii="Times New Roman" w:hAnsi="Times New Roman"/>
          <w:color w:val="000000" w:themeColor="text1"/>
          <w:lang w:val="fr-FR"/>
        </w:rPr>
        <w:t xml:space="preserve"> </w:t>
      </w:r>
      <w:r w:rsidR="001C5900" w:rsidRPr="0060373D">
        <w:rPr>
          <w:rFonts w:ascii="Times New Roman" w:hAnsi="Times New Roman"/>
          <w:color w:val="000000" w:themeColor="text1"/>
          <w:lang w:val="fr-FR"/>
        </w:rPr>
        <w:t xml:space="preserve"> </w:t>
      </w:r>
    </w:p>
    <w:p w14:paraId="4CF07A9F" w14:textId="24A2201F" w:rsidR="003B45CA" w:rsidRPr="001C7195" w:rsidRDefault="003B45CA" w:rsidP="00E90BA1">
      <w:pPr>
        <w:pStyle w:val="NormalWeb"/>
        <w:shd w:val="clear" w:color="auto" w:fill="FFFFFF" w:themeFill="background1"/>
        <w:spacing w:after="240"/>
        <w:ind w:left="-113"/>
        <w:rPr>
          <w:rFonts w:ascii="Times New Roman" w:hAnsi="Times New Roman"/>
          <w:noProof/>
          <w:color w:val="auto"/>
        </w:rPr>
      </w:pPr>
    </w:p>
    <w:sectPr w:rsidR="003B45CA" w:rsidRPr="001C7195" w:rsidSect="00C72E04">
      <w:headerReference w:type="default" r:id="rId12"/>
      <w:footerReference w:type="default" r:id="rId13"/>
      <w:pgSz w:w="11906" w:h="16838" w:code="9"/>
      <w:pgMar w:top="720" w:right="566" w:bottom="720" w:left="720" w:header="709" w:footer="709" w:gutter="0"/>
      <w:paperSrc w:first="263" w:other="2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868A" w14:textId="77777777" w:rsidR="00632194" w:rsidRDefault="00632194">
      <w:r>
        <w:separator/>
      </w:r>
    </w:p>
  </w:endnote>
  <w:endnote w:type="continuationSeparator" w:id="0">
    <w:p w14:paraId="32CBFD83" w14:textId="77777777" w:rsidR="00632194" w:rsidRDefault="0063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9240" w14:textId="77777777" w:rsidR="00E90BA1" w:rsidRDefault="00E90BA1" w:rsidP="00EB5651">
    <w:pPr>
      <w:jc w:val="center"/>
      <w:rPr>
        <w:rFonts w:ascii="Times New Roman" w:hAnsi="Times New Roman"/>
        <w:color w:val="auto"/>
        <w:sz w:val="20"/>
        <w:szCs w:val="20"/>
      </w:rPr>
    </w:pPr>
  </w:p>
  <w:p w14:paraId="55E7FE84" w14:textId="15793B31" w:rsidR="007C3FD3" w:rsidRPr="005D07C7" w:rsidRDefault="007C3FD3" w:rsidP="00EB5651">
    <w:pPr>
      <w:jc w:val="center"/>
      <w:rPr>
        <w:rFonts w:ascii="Times New Roman" w:hAnsi="Times New Roman"/>
        <w:color w:val="auto"/>
        <w:sz w:val="20"/>
        <w:szCs w:val="20"/>
      </w:rPr>
    </w:pPr>
    <w:r w:rsidRPr="005D07C7">
      <w:rPr>
        <w:rFonts w:ascii="Times New Roman" w:hAnsi="Times New Roman"/>
        <w:color w:val="auto"/>
        <w:sz w:val="20"/>
        <w:szCs w:val="20"/>
      </w:rPr>
      <w:t>This document is not contractual and may be subject to change following consultation with the post-holder.</w:t>
    </w:r>
  </w:p>
  <w:p w14:paraId="401BEF23" w14:textId="77777777" w:rsidR="007C3FD3" w:rsidRPr="005D07C7" w:rsidRDefault="007C3FD3">
    <w:pPr>
      <w:pStyle w:val="Footer"/>
      <w:rPr>
        <w:rFonts w:ascii="Times New Roman" w:hAnsi="Times New Roman"/>
      </w:rPr>
    </w:pPr>
  </w:p>
  <w:p w14:paraId="0AB1DBBF" w14:textId="77777777" w:rsidR="007C3FD3" w:rsidRDefault="007C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95FB" w14:textId="77777777" w:rsidR="00632194" w:rsidRDefault="00632194">
      <w:bookmarkStart w:id="0" w:name="_Hlk123809724"/>
      <w:bookmarkEnd w:id="0"/>
      <w:r>
        <w:separator/>
      </w:r>
    </w:p>
  </w:footnote>
  <w:footnote w:type="continuationSeparator" w:id="0">
    <w:p w14:paraId="63091842" w14:textId="77777777" w:rsidR="00632194" w:rsidRDefault="0063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8657" w14:textId="77777777" w:rsidR="0049448A" w:rsidRDefault="0049448A" w:rsidP="00D16268">
    <w:pPr>
      <w:pStyle w:val="Header"/>
      <w:jc w:val="center"/>
      <w:rPr>
        <w:rFonts w:ascii="Times New Roman" w:hAnsi="Times New Roman"/>
        <w:sz w:val="32"/>
        <w:szCs w:val="32"/>
      </w:rPr>
    </w:pPr>
  </w:p>
  <w:p w14:paraId="4E681D61" w14:textId="15A25B48" w:rsidR="007C3FD3" w:rsidRDefault="00077BE8" w:rsidP="00D16268">
    <w:pPr>
      <w:pStyle w:val="Header"/>
      <w:jc w:val="center"/>
      <w:rPr>
        <w:rFonts w:ascii="Times New Roman" w:hAnsi="Times New Roman"/>
        <w:sz w:val="32"/>
        <w:szCs w:val="32"/>
      </w:rPr>
    </w:pPr>
    <w:r w:rsidRPr="003D20E0">
      <w:rPr>
        <w:rFonts w:ascii="Segoe MDL2 Assets" w:hAnsi="Segoe MDL2 Assets"/>
        <w:noProof/>
      </w:rPr>
      <w:drawing>
        <wp:inline distT="0" distB="0" distL="0" distR="0" wp14:anchorId="5B82A119" wp14:editId="327D9F10">
          <wp:extent cx="1924050" cy="697698"/>
          <wp:effectExtent l="0" t="0" r="0" b="762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97" cy="730677"/>
                  </a:xfrm>
                  <a:prstGeom prst="rect">
                    <a:avLst/>
                  </a:prstGeom>
                  <a:noFill/>
                  <a:ln>
                    <a:noFill/>
                  </a:ln>
                </pic:spPr>
              </pic:pic>
            </a:graphicData>
          </a:graphic>
        </wp:inline>
      </w:drawing>
    </w:r>
  </w:p>
  <w:p w14:paraId="20A1E2CB" w14:textId="77777777" w:rsidR="0049448A" w:rsidRPr="00D16268" w:rsidRDefault="0049448A" w:rsidP="00D16268">
    <w:pPr>
      <w:pStyle w:val="Header"/>
      <w:jc w:val="center"/>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91"/>
    <w:multiLevelType w:val="hybridMultilevel"/>
    <w:tmpl w:val="F906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EED"/>
    <w:multiLevelType w:val="hybridMultilevel"/>
    <w:tmpl w:val="262E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2615"/>
    <w:multiLevelType w:val="hybridMultilevel"/>
    <w:tmpl w:val="4E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43C0F"/>
    <w:multiLevelType w:val="hybridMultilevel"/>
    <w:tmpl w:val="A7C271F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8E245F"/>
    <w:multiLevelType w:val="hybridMultilevel"/>
    <w:tmpl w:val="F37C7E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F601B6"/>
    <w:multiLevelType w:val="hybridMultilevel"/>
    <w:tmpl w:val="6F2A3C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7530B6"/>
    <w:multiLevelType w:val="hybridMultilevel"/>
    <w:tmpl w:val="CEA6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1A326D"/>
    <w:multiLevelType w:val="hybridMultilevel"/>
    <w:tmpl w:val="8DA2E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3091C"/>
    <w:multiLevelType w:val="hybridMultilevel"/>
    <w:tmpl w:val="3A5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905A0"/>
    <w:multiLevelType w:val="hybridMultilevel"/>
    <w:tmpl w:val="F36E8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80111"/>
    <w:multiLevelType w:val="hybridMultilevel"/>
    <w:tmpl w:val="23422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75631"/>
    <w:multiLevelType w:val="hybridMultilevel"/>
    <w:tmpl w:val="DE9E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924B4"/>
    <w:multiLevelType w:val="hybridMultilevel"/>
    <w:tmpl w:val="AC8E4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640E55"/>
    <w:multiLevelType w:val="hybridMultilevel"/>
    <w:tmpl w:val="EB0811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1C80E62"/>
    <w:multiLevelType w:val="hybridMultilevel"/>
    <w:tmpl w:val="0B2864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662950"/>
    <w:multiLevelType w:val="hybridMultilevel"/>
    <w:tmpl w:val="1B76CA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F1313"/>
    <w:multiLevelType w:val="hybridMultilevel"/>
    <w:tmpl w:val="E3640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7302B3"/>
    <w:multiLevelType w:val="hybridMultilevel"/>
    <w:tmpl w:val="59CC7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17E14"/>
    <w:multiLevelType w:val="hybridMultilevel"/>
    <w:tmpl w:val="4AD2A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F34618D"/>
    <w:multiLevelType w:val="multilevel"/>
    <w:tmpl w:val="76389F34"/>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0" w15:restartNumberingAfterBreak="0">
    <w:nsid w:val="4AB41BFE"/>
    <w:multiLevelType w:val="hybridMultilevel"/>
    <w:tmpl w:val="CEFE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B5FF4"/>
    <w:multiLevelType w:val="hybridMultilevel"/>
    <w:tmpl w:val="D6F2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A5555"/>
    <w:multiLevelType w:val="hybridMultilevel"/>
    <w:tmpl w:val="E3B41D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C316A"/>
    <w:multiLevelType w:val="hybridMultilevel"/>
    <w:tmpl w:val="CB4CC0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C2601D"/>
    <w:multiLevelType w:val="hybridMultilevel"/>
    <w:tmpl w:val="0B484D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926F11"/>
    <w:multiLevelType w:val="hybridMultilevel"/>
    <w:tmpl w:val="4B1CDEB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2D16DA9"/>
    <w:multiLevelType w:val="hybridMultilevel"/>
    <w:tmpl w:val="6000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602E4"/>
    <w:multiLevelType w:val="hybridMultilevel"/>
    <w:tmpl w:val="E5D25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177A7"/>
    <w:multiLevelType w:val="hybridMultilevel"/>
    <w:tmpl w:val="154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52170"/>
    <w:multiLevelType w:val="hybridMultilevel"/>
    <w:tmpl w:val="EEC0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54B60"/>
    <w:multiLevelType w:val="hybridMultilevel"/>
    <w:tmpl w:val="C826D09A"/>
    <w:lvl w:ilvl="0" w:tplc="6CA209B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1" w15:restartNumberingAfterBreak="0">
    <w:nsid w:val="5CD75E7A"/>
    <w:multiLevelType w:val="hybridMultilevel"/>
    <w:tmpl w:val="5F465B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CF7B32"/>
    <w:multiLevelType w:val="hybridMultilevel"/>
    <w:tmpl w:val="26502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45021A"/>
    <w:multiLevelType w:val="hybridMultilevel"/>
    <w:tmpl w:val="9BC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24763"/>
    <w:multiLevelType w:val="hybridMultilevel"/>
    <w:tmpl w:val="B36E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C5A9B"/>
    <w:multiLevelType w:val="hybridMultilevel"/>
    <w:tmpl w:val="8334C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A54B40"/>
    <w:multiLevelType w:val="hybridMultilevel"/>
    <w:tmpl w:val="105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62754"/>
    <w:multiLevelType w:val="hybridMultilevel"/>
    <w:tmpl w:val="DA46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B5595"/>
    <w:multiLevelType w:val="multilevel"/>
    <w:tmpl w:val="DD5C9A82"/>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6137E7A"/>
    <w:multiLevelType w:val="hybridMultilevel"/>
    <w:tmpl w:val="A068665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8CD1CEB"/>
    <w:multiLevelType w:val="hybridMultilevel"/>
    <w:tmpl w:val="16CE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374EE4"/>
    <w:multiLevelType w:val="hybridMultilevel"/>
    <w:tmpl w:val="ADE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75FDC"/>
    <w:multiLevelType w:val="hybridMultilevel"/>
    <w:tmpl w:val="8B7A2D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A12655"/>
    <w:multiLevelType w:val="hybridMultilevel"/>
    <w:tmpl w:val="7AAC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90877">
    <w:abstractNumId w:val="27"/>
  </w:num>
  <w:num w:numId="2" w16cid:durableId="381488110">
    <w:abstractNumId w:val="26"/>
  </w:num>
  <w:num w:numId="3" w16cid:durableId="216203282">
    <w:abstractNumId w:val="20"/>
  </w:num>
  <w:num w:numId="4" w16cid:durableId="1189832721">
    <w:abstractNumId w:val="29"/>
  </w:num>
  <w:num w:numId="5" w16cid:durableId="1461990760">
    <w:abstractNumId w:val="18"/>
  </w:num>
  <w:num w:numId="6" w16cid:durableId="732117677">
    <w:abstractNumId w:val="34"/>
  </w:num>
  <w:num w:numId="7" w16cid:durableId="876814608">
    <w:abstractNumId w:val="43"/>
  </w:num>
  <w:num w:numId="8" w16cid:durableId="1771389109">
    <w:abstractNumId w:val="33"/>
  </w:num>
  <w:num w:numId="9" w16cid:durableId="554246441">
    <w:abstractNumId w:val="28"/>
  </w:num>
  <w:num w:numId="10" w16cid:durableId="444547406">
    <w:abstractNumId w:val="2"/>
  </w:num>
  <w:num w:numId="11" w16cid:durableId="951859972">
    <w:abstractNumId w:val="36"/>
  </w:num>
  <w:num w:numId="12" w16cid:durableId="524486976">
    <w:abstractNumId w:val="10"/>
  </w:num>
  <w:num w:numId="13" w16cid:durableId="1632049473">
    <w:abstractNumId w:val="1"/>
  </w:num>
  <w:num w:numId="14" w16cid:durableId="1169829020">
    <w:abstractNumId w:val="0"/>
  </w:num>
  <w:num w:numId="15" w16cid:durableId="1272323013">
    <w:abstractNumId w:val="3"/>
  </w:num>
  <w:num w:numId="16" w16cid:durableId="588080883">
    <w:abstractNumId w:val="17"/>
  </w:num>
  <w:num w:numId="17" w16cid:durableId="200243076">
    <w:abstractNumId w:val="39"/>
  </w:num>
  <w:num w:numId="18" w16cid:durableId="249975203">
    <w:abstractNumId w:val="19"/>
  </w:num>
  <w:num w:numId="19" w16cid:durableId="710493788">
    <w:abstractNumId w:val="38"/>
  </w:num>
  <w:num w:numId="20" w16cid:durableId="361784270">
    <w:abstractNumId w:val="12"/>
  </w:num>
  <w:num w:numId="21" w16cid:durableId="324868895">
    <w:abstractNumId w:val="14"/>
  </w:num>
  <w:num w:numId="22" w16cid:durableId="1753890127">
    <w:abstractNumId w:val="25"/>
  </w:num>
  <w:num w:numId="23" w16cid:durableId="458886196">
    <w:abstractNumId w:val="6"/>
  </w:num>
  <w:num w:numId="24" w16cid:durableId="1765153748">
    <w:abstractNumId w:val="32"/>
  </w:num>
  <w:num w:numId="25" w16cid:durableId="1038974235">
    <w:abstractNumId w:val="30"/>
  </w:num>
  <w:num w:numId="26" w16cid:durableId="1430737295">
    <w:abstractNumId w:val="7"/>
  </w:num>
  <w:num w:numId="27" w16cid:durableId="452333349">
    <w:abstractNumId w:val="22"/>
  </w:num>
  <w:num w:numId="28" w16cid:durableId="1050493039">
    <w:abstractNumId w:val="9"/>
  </w:num>
  <w:num w:numId="29" w16cid:durableId="962200032">
    <w:abstractNumId w:val="40"/>
  </w:num>
  <w:num w:numId="30" w16cid:durableId="977151613">
    <w:abstractNumId w:val="21"/>
  </w:num>
  <w:num w:numId="31" w16cid:durableId="133498103">
    <w:abstractNumId w:val="8"/>
  </w:num>
  <w:num w:numId="32" w16cid:durableId="1179080116">
    <w:abstractNumId w:val="15"/>
  </w:num>
  <w:num w:numId="33" w16cid:durableId="732001844">
    <w:abstractNumId w:val="42"/>
  </w:num>
  <w:num w:numId="34" w16cid:durableId="558521572">
    <w:abstractNumId w:val="35"/>
  </w:num>
  <w:num w:numId="35" w16cid:durableId="2042582076">
    <w:abstractNumId w:val="24"/>
  </w:num>
  <w:num w:numId="36" w16cid:durableId="533999342">
    <w:abstractNumId w:val="5"/>
  </w:num>
  <w:num w:numId="37" w16cid:durableId="1644240334">
    <w:abstractNumId w:val="4"/>
  </w:num>
  <w:num w:numId="38" w16cid:durableId="1580795291">
    <w:abstractNumId w:val="23"/>
  </w:num>
  <w:num w:numId="39" w16cid:durableId="1088428505">
    <w:abstractNumId w:val="31"/>
  </w:num>
  <w:num w:numId="40" w16cid:durableId="1633828317">
    <w:abstractNumId w:val="37"/>
  </w:num>
  <w:num w:numId="41" w16cid:durableId="572743266">
    <w:abstractNumId w:val="16"/>
  </w:num>
  <w:num w:numId="42" w16cid:durableId="1016347062">
    <w:abstractNumId w:val="11"/>
  </w:num>
  <w:num w:numId="43" w16cid:durableId="1630017807">
    <w:abstractNumId w:val="41"/>
  </w:num>
  <w:num w:numId="44" w16cid:durableId="1181624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8cb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B4"/>
    <w:rsid w:val="000147FD"/>
    <w:rsid w:val="000300E2"/>
    <w:rsid w:val="0003341F"/>
    <w:rsid w:val="000422D3"/>
    <w:rsid w:val="000448B6"/>
    <w:rsid w:val="00054E32"/>
    <w:rsid w:val="00077BE8"/>
    <w:rsid w:val="00082518"/>
    <w:rsid w:val="00091A29"/>
    <w:rsid w:val="000A1118"/>
    <w:rsid w:val="000B2EDB"/>
    <w:rsid w:val="000D0DB3"/>
    <w:rsid w:val="000D683D"/>
    <w:rsid w:val="000E4739"/>
    <w:rsid w:val="0010693F"/>
    <w:rsid w:val="00114EF3"/>
    <w:rsid w:val="00123EEA"/>
    <w:rsid w:val="00135708"/>
    <w:rsid w:val="00140A6D"/>
    <w:rsid w:val="00142721"/>
    <w:rsid w:val="0015088D"/>
    <w:rsid w:val="0015488A"/>
    <w:rsid w:val="00163C95"/>
    <w:rsid w:val="001661C5"/>
    <w:rsid w:val="001826F2"/>
    <w:rsid w:val="00190F5B"/>
    <w:rsid w:val="001A240F"/>
    <w:rsid w:val="001A380B"/>
    <w:rsid w:val="001A703D"/>
    <w:rsid w:val="001B26BB"/>
    <w:rsid w:val="001C2120"/>
    <w:rsid w:val="001C5900"/>
    <w:rsid w:val="001C7195"/>
    <w:rsid w:val="001D3C9D"/>
    <w:rsid w:val="001D68EF"/>
    <w:rsid w:val="001F2EBF"/>
    <w:rsid w:val="001F35B4"/>
    <w:rsid w:val="0020080F"/>
    <w:rsid w:val="0021256B"/>
    <w:rsid w:val="002159D4"/>
    <w:rsid w:val="0021749B"/>
    <w:rsid w:val="00221D8E"/>
    <w:rsid w:val="00225BBA"/>
    <w:rsid w:val="00234AF5"/>
    <w:rsid w:val="002423C2"/>
    <w:rsid w:val="00243A85"/>
    <w:rsid w:val="00261210"/>
    <w:rsid w:val="00265B19"/>
    <w:rsid w:val="00266260"/>
    <w:rsid w:val="002725B1"/>
    <w:rsid w:val="00272C8B"/>
    <w:rsid w:val="00272FDF"/>
    <w:rsid w:val="00275EA3"/>
    <w:rsid w:val="00275FE7"/>
    <w:rsid w:val="0028086D"/>
    <w:rsid w:val="00283953"/>
    <w:rsid w:val="00286CDA"/>
    <w:rsid w:val="002917D7"/>
    <w:rsid w:val="00294193"/>
    <w:rsid w:val="00297C30"/>
    <w:rsid w:val="002B376C"/>
    <w:rsid w:val="002B4959"/>
    <w:rsid w:val="002C7A74"/>
    <w:rsid w:val="002D1EBC"/>
    <w:rsid w:val="002D2670"/>
    <w:rsid w:val="002D6D8A"/>
    <w:rsid w:val="002E62DB"/>
    <w:rsid w:val="0031087E"/>
    <w:rsid w:val="0033542E"/>
    <w:rsid w:val="00335497"/>
    <w:rsid w:val="00335578"/>
    <w:rsid w:val="0033605B"/>
    <w:rsid w:val="0034106E"/>
    <w:rsid w:val="003425B4"/>
    <w:rsid w:val="00342B37"/>
    <w:rsid w:val="00351CD4"/>
    <w:rsid w:val="003545D9"/>
    <w:rsid w:val="003573F3"/>
    <w:rsid w:val="003645DB"/>
    <w:rsid w:val="00367D25"/>
    <w:rsid w:val="00373288"/>
    <w:rsid w:val="00387AD5"/>
    <w:rsid w:val="00394346"/>
    <w:rsid w:val="00397199"/>
    <w:rsid w:val="003B45CA"/>
    <w:rsid w:val="003C3B1C"/>
    <w:rsid w:val="003E790B"/>
    <w:rsid w:val="003F384F"/>
    <w:rsid w:val="00402835"/>
    <w:rsid w:val="0041112F"/>
    <w:rsid w:val="00413F3D"/>
    <w:rsid w:val="00444D8D"/>
    <w:rsid w:val="00446408"/>
    <w:rsid w:val="00455BDA"/>
    <w:rsid w:val="004646D1"/>
    <w:rsid w:val="00470A38"/>
    <w:rsid w:val="00473365"/>
    <w:rsid w:val="00473C18"/>
    <w:rsid w:val="00475BEF"/>
    <w:rsid w:val="00482B08"/>
    <w:rsid w:val="00482CCF"/>
    <w:rsid w:val="00485348"/>
    <w:rsid w:val="00494457"/>
    <w:rsid w:val="0049448A"/>
    <w:rsid w:val="004A3068"/>
    <w:rsid w:val="004B4AC4"/>
    <w:rsid w:val="004B53F3"/>
    <w:rsid w:val="004C1E83"/>
    <w:rsid w:val="004C22BD"/>
    <w:rsid w:val="004D4939"/>
    <w:rsid w:val="004E2B5E"/>
    <w:rsid w:val="004F214F"/>
    <w:rsid w:val="004F3C9D"/>
    <w:rsid w:val="004F6E7E"/>
    <w:rsid w:val="0051652F"/>
    <w:rsid w:val="00523A66"/>
    <w:rsid w:val="0052488E"/>
    <w:rsid w:val="00526628"/>
    <w:rsid w:val="00557586"/>
    <w:rsid w:val="005634B6"/>
    <w:rsid w:val="0058468E"/>
    <w:rsid w:val="0059365F"/>
    <w:rsid w:val="005A33BC"/>
    <w:rsid w:val="005C70F4"/>
    <w:rsid w:val="005D07C7"/>
    <w:rsid w:val="005D54F8"/>
    <w:rsid w:val="005E497F"/>
    <w:rsid w:val="005E757D"/>
    <w:rsid w:val="005F4B8B"/>
    <w:rsid w:val="005F628A"/>
    <w:rsid w:val="005F7199"/>
    <w:rsid w:val="0060373D"/>
    <w:rsid w:val="00614F4C"/>
    <w:rsid w:val="00617A02"/>
    <w:rsid w:val="006208E8"/>
    <w:rsid w:val="006223DF"/>
    <w:rsid w:val="00622CBD"/>
    <w:rsid w:val="00632194"/>
    <w:rsid w:val="00642B28"/>
    <w:rsid w:val="00643609"/>
    <w:rsid w:val="00650AF3"/>
    <w:rsid w:val="006517E7"/>
    <w:rsid w:val="006527C4"/>
    <w:rsid w:val="00691ACF"/>
    <w:rsid w:val="00693CE0"/>
    <w:rsid w:val="0069770D"/>
    <w:rsid w:val="006A4C0A"/>
    <w:rsid w:val="006A5EB6"/>
    <w:rsid w:val="006B7A2F"/>
    <w:rsid w:val="006C2372"/>
    <w:rsid w:val="006D614E"/>
    <w:rsid w:val="006E00E9"/>
    <w:rsid w:val="006E1E7A"/>
    <w:rsid w:val="006E552F"/>
    <w:rsid w:val="006F4CE9"/>
    <w:rsid w:val="00701CFD"/>
    <w:rsid w:val="00713D30"/>
    <w:rsid w:val="00715503"/>
    <w:rsid w:val="007379F4"/>
    <w:rsid w:val="0075305F"/>
    <w:rsid w:val="007661CF"/>
    <w:rsid w:val="00776444"/>
    <w:rsid w:val="00780FC4"/>
    <w:rsid w:val="007839FB"/>
    <w:rsid w:val="0079093C"/>
    <w:rsid w:val="007A2F3A"/>
    <w:rsid w:val="007B5876"/>
    <w:rsid w:val="007C3D4B"/>
    <w:rsid w:val="007C3FD3"/>
    <w:rsid w:val="007D1D98"/>
    <w:rsid w:val="007D2271"/>
    <w:rsid w:val="007E2A05"/>
    <w:rsid w:val="007E4852"/>
    <w:rsid w:val="007E564C"/>
    <w:rsid w:val="007F19FB"/>
    <w:rsid w:val="007F4690"/>
    <w:rsid w:val="007F7BDE"/>
    <w:rsid w:val="00804172"/>
    <w:rsid w:val="008100BF"/>
    <w:rsid w:val="0081057D"/>
    <w:rsid w:val="00814F58"/>
    <w:rsid w:val="0082144E"/>
    <w:rsid w:val="008407DC"/>
    <w:rsid w:val="008465A9"/>
    <w:rsid w:val="00865224"/>
    <w:rsid w:val="00874FBB"/>
    <w:rsid w:val="00882D5B"/>
    <w:rsid w:val="008830E8"/>
    <w:rsid w:val="0089335C"/>
    <w:rsid w:val="00893EA4"/>
    <w:rsid w:val="00895785"/>
    <w:rsid w:val="008B2B81"/>
    <w:rsid w:val="008B6458"/>
    <w:rsid w:val="008C270A"/>
    <w:rsid w:val="008C3385"/>
    <w:rsid w:val="008D2C8B"/>
    <w:rsid w:val="008D43E1"/>
    <w:rsid w:val="008E2297"/>
    <w:rsid w:val="008E6CD6"/>
    <w:rsid w:val="008F11F1"/>
    <w:rsid w:val="008F38D8"/>
    <w:rsid w:val="008F4288"/>
    <w:rsid w:val="00910F49"/>
    <w:rsid w:val="0093788F"/>
    <w:rsid w:val="009606B1"/>
    <w:rsid w:val="00962C83"/>
    <w:rsid w:val="0096686B"/>
    <w:rsid w:val="00971947"/>
    <w:rsid w:val="0099396E"/>
    <w:rsid w:val="009A1CC3"/>
    <w:rsid w:val="009A4C3A"/>
    <w:rsid w:val="00A03310"/>
    <w:rsid w:val="00A141F2"/>
    <w:rsid w:val="00A15A07"/>
    <w:rsid w:val="00A274D4"/>
    <w:rsid w:val="00A276DC"/>
    <w:rsid w:val="00A41DB4"/>
    <w:rsid w:val="00A4401B"/>
    <w:rsid w:val="00A71498"/>
    <w:rsid w:val="00A93ECB"/>
    <w:rsid w:val="00A95B2E"/>
    <w:rsid w:val="00AA147F"/>
    <w:rsid w:val="00AA6D24"/>
    <w:rsid w:val="00AB02FD"/>
    <w:rsid w:val="00AC3A04"/>
    <w:rsid w:val="00B22B66"/>
    <w:rsid w:val="00B368BC"/>
    <w:rsid w:val="00B41DB0"/>
    <w:rsid w:val="00B44BAD"/>
    <w:rsid w:val="00B475E4"/>
    <w:rsid w:val="00B7066C"/>
    <w:rsid w:val="00B83E0A"/>
    <w:rsid w:val="00B85587"/>
    <w:rsid w:val="00B91BAB"/>
    <w:rsid w:val="00BA1AFE"/>
    <w:rsid w:val="00BA2ADC"/>
    <w:rsid w:val="00BC3CA1"/>
    <w:rsid w:val="00BC3D49"/>
    <w:rsid w:val="00BD0D66"/>
    <w:rsid w:val="00BD3511"/>
    <w:rsid w:val="00BD421F"/>
    <w:rsid w:val="00BD6966"/>
    <w:rsid w:val="00C01C24"/>
    <w:rsid w:val="00C25EBB"/>
    <w:rsid w:val="00C25F65"/>
    <w:rsid w:val="00C2623D"/>
    <w:rsid w:val="00C51B71"/>
    <w:rsid w:val="00C623D8"/>
    <w:rsid w:val="00C72E04"/>
    <w:rsid w:val="00C7763E"/>
    <w:rsid w:val="00C80C48"/>
    <w:rsid w:val="00C814A9"/>
    <w:rsid w:val="00C85560"/>
    <w:rsid w:val="00C8659F"/>
    <w:rsid w:val="00C90D55"/>
    <w:rsid w:val="00C9449C"/>
    <w:rsid w:val="00C977F8"/>
    <w:rsid w:val="00CB1447"/>
    <w:rsid w:val="00CB4F5A"/>
    <w:rsid w:val="00CC17DC"/>
    <w:rsid w:val="00CC1931"/>
    <w:rsid w:val="00CC4BAE"/>
    <w:rsid w:val="00CF5F8D"/>
    <w:rsid w:val="00D16268"/>
    <w:rsid w:val="00D246A5"/>
    <w:rsid w:val="00D332C0"/>
    <w:rsid w:val="00D36E24"/>
    <w:rsid w:val="00D569C6"/>
    <w:rsid w:val="00D62F7C"/>
    <w:rsid w:val="00D71D47"/>
    <w:rsid w:val="00D841FC"/>
    <w:rsid w:val="00D87D1F"/>
    <w:rsid w:val="00D91950"/>
    <w:rsid w:val="00D970D3"/>
    <w:rsid w:val="00DA70B0"/>
    <w:rsid w:val="00DC302A"/>
    <w:rsid w:val="00DC3199"/>
    <w:rsid w:val="00DC427C"/>
    <w:rsid w:val="00DD24E4"/>
    <w:rsid w:val="00DE4CE9"/>
    <w:rsid w:val="00DF0835"/>
    <w:rsid w:val="00E01205"/>
    <w:rsid w:val="00E22C41"/>
    <w:rsid w:val="00E368F3"/>
    <w:rsid w:val="00E42CAC"/>
    <w:rsid w:val="00E46B5B"/>
    <w:rsid w:val="00E5293E"/>
    <w:rsid w:val="00E56900"/>
    <w:rsid w:val="00E56BA0"/>
    <w:rsid w:val="00E60BCE"/>
    <w:rsid w:val="00E60EAA"/>
    <w:rsid w:val="00E6347C"/>
    <w:rsid w:val="00E6743D"/>
    <w:rsid w:val="00E75272"/>
    <w:rsid w:val="00E769B1"/>
    <w:rsid w:val="00E835FF"/>
    <w:rsid w:val="00E90BA1"/>
    <w:rsid w:val="00E919F0"/>
    <w:rsid w:val="00E92EC0"/>
    <w:rsid w:val="00E951D2"/>
    <w:rsid w:val="00EA1646"/>
    <w:rsid w:val="00EA52AF"/>
    <w:rsid w:val="00EB4305"/>
    <w:rsid w:val="00EB5651"/>
    <w:rsid w:val="00EC7AA9"/>
    <w:rsid w:val="00ED2418"/>
    <w:rsid w:val="00EE3FF2"/>
    <w:rsid w:val="00EE40E6"/>
    <w:rsid w:val="00EE43BD"/>
    <w:rsid w:val="00EF2950"/>
    <w:rsid w:val="00F00D99"/>
    <w:rsid w:val="00F134FB"/>
    <w:rsid w:val="00F43F31"/>
    <w:rsid w:val="00F46049"/>
    <w:rsid w:val="00F502B9"/>
    <w:rsid w:val="00F51443"/>
    <w:rsid w:val="00F668BE"/>
    <w:rsid w:val="00F7398A"/>
    <w:rsid w:val="00F827F3"/>
    <w:rsid w:val="00FA4916"/>
    <w:rsid w:val="00FB775D"/>
    <w:rsid w:val="00FC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bce"/>
    </o:shapedefaults>
    <o:shapelayout v:ext="edit">
      <o:idmap v:ext="edit" data="2"/>
    </o:shapelayout>
  </w:shapeDefaults>
  <w:decimalSymbol w:val="."/>
  <w:listSeparator w:val=","/>
  <w14:docId w14:val="55CEC9DF"/>
  <w15:docId w15:val="{E1AB89E6-3A51-4426-ACA4-835B554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color w:val="4E585D"/>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3288"/>
    <w:pPr>
      <w:tabs>
        <w:tab w:val="center" w:pos="4513"/>
        <w:tab w:val="right" w:pos="9026"/>
      </w:tabs>
    </w:pPr>
  </w:style>
  <w:style w:type="character" w:customStyle="1" w:styleId="HeaderChar">
    <w:name w:val="Header Char"/>
    <w:link w:val="Header"/>
    <w:rsid w:val="00373288"/>
    <w:rPr>
      <w:sz w:val="24"/>
      <w:szCs w:val="24"/>
      <w:lang w:eastAsia="en-US"/>
    </w:rPr>
  </w:style>
  <w:style w:type="paragraph" w:styleId="Footer">
    <w:name w:val="footer"/>
    <w:basedOn w:val="Normal"/>
    <w:link w:val="FooterChar"/>
    <w:uiPriority w:val="99"/>
    <w:rsid w:val="00373288"/>
    <w:pPr>
      <w:tabs>
        <w:tab w:val="center" w:pos="4513"/>
        <w:tab w:val="right" w:pos="9026"/>
      </w:tabs>
    </w:pPr>
  </w:style>
  <w:style w:type="character" w:customStyle="1" w:styleId="FooterChar">
    <w:name w:val="Footer Char"/>
    <w:link w:val="Footer"/>
    <w:uiPriority w:val="99"/>
    <w:rsid w:val="00373288"/>
    <w:rPr>
      <w:sz w:val="24"/>
      <w:szCs w:val="24"/>
      <w:lang w:eastAsia="en-US"/>
    </w:rPr>
  </w:style>
  <w:style w:type="paragraph" w:styleId="BalloonText">
    <w:name w:val="Balloon Text"/>
    <w:basedOn w:val="Normal"/>
    <w:link w:val="BalloonTextChar"/>
    <w:rsid w:val="00A93ECB"/>
    <w:rPr>
      <w:rFonts w:ascii="Tahoma" w:hAnsi="Tahoma" w:cs="Tahoma"/>
      <w:sz w:val="16"/>
      <w:szCs w:val="16"/>
    </w:rPr>
  </w:style>
  <w:style w:type="character" w:customStyle="1" w:styleId="BalloonTextChar">
    <w:name w:val="Balloon Text Char"/>
    <w:link w:val="BalloonText"/>
    <w:rsid w:val="00A93ECB"/>
    <w:rPr>
      <w:rFonts w:ascii="Tahoma" w:hAnsi="Tahoma" w:cs="Tahoma"/>
      <w:sz w:val="16"/>
      <w:szCs w:val="16"/>
      <w:lang w:eastAsia="en-US"/>
    </w:rPr>
  </w:style>
  <w:style w:type="paragraph" w:styleId="NormalWeb">
    <w:name w:val="Normal (Web)"/>
    <w:basedOn w:val="Normal"/>
    <w:uiPriority w:val="99"/>
    <w:rsid w:val="0051652F"/>
  </w:style>
  <w:style w:type="paragraph" w:customStyle="1" w:styleId="Heading33">
    <w:name w:val="Heading 33"/>
    <w:basedOn w:val="Normal"/>
    <w:rsid w:val="0051652F"/>
    <w:pPr>
      <w:spacing w:before="100" w:beforeAutospacing="1" w:after="75"/>
      <w:outlineLvl w:val="3"/>
    </w:pPr>
    <w:rPr>
      <w:rFonts w:ascii="Arial" w:hAnsi="Arial" w:cs="Arial"/>
      <w:b/>
      <w:bCs/>
      <w:sz w:val="18"/>
      <w:szCs w:val="18"/>
    </w:rPr>
  </w:style>
  <w:style w:type="character" w:styleId="Emphasis">
    <w:name w:val="Emphasis"/>
    <w:qFormat/>
    <w:rsid w:val="0051652F"/>
    <w:rPr>
      <w:i/>
      <w:iCs/>
    </w:rPr>
  </w:style>
  <w:style w:type="character" w:styleId="Strong">
    <w:name w:val="Strong"/>
    <w:qFormat/>
    <w:rsid w:val="0051652F"/>
    <w:rPr>
      <w:b/>
      <w:bCs/>
    </w:rPr>
  </w:style>
  <w:style w:type="paragraph" w:styleId="ListParagraph">
    <w:name w:val="List Paragraph"/>
    <w:basedOn w:val="Normal"/>
    <w:uiPriority w:val="34"/>
    <w:qFormat/>
    <w:rsid w:val="00275FE7"/>
    <w:pPr>
      <w:ind w:left="720"/>
      <w:contextualSpacing/>
    </w:pPr>
  </w:style>
  <w:style w:type="character" w:styleId="Hyperlink">
    <w:name w:val="Hyperlink"/>
    <w:basedOn w:val="DefaultParagraphFont"/>
    <w:uiPriority w:val="99"/>
    <w:rsid w:val="008407DC"/>
    <w:rPr>
      <w:color w:val="0563C1" w:themeColor="hyperlink"/>
      <w:u w:val="single"/>
    </w:rPr>
  </w:style>
  <w:style w:type="character" w:styleId="FollowedHyperlink">
    <w:name w:val="FollowedHyperlink"/>
    <w:basedOn w:val="DefaultParagraphFont"/>
    <w:rsid w:val="00B91BAB"/>
    <w:rPr>
      <w:color w:val="954F72" w:themeColor="followedHyperlink"/>
      <w:u w:val="single"/>
    </w:rPr>
  </w:style>
  <w:style w:type="character" w:styleId="CommentReference">
    <w:name w:val="annotation reference"/>
    <w:basedOn w:val="DefaultParagraphFont"/>
    <w:rsid w:val="00DC427C"/>
    <w:rPr>
      <w:sz w:val="16"/>
      <w:szCs w:val="16"/>
    </w:rPr>
  </w:style>
  <w:style w:type="paragraph" w:styleId="CommentText">
    <w:name w:val="annotation text"/>
    <w:basedOn w:val="Normal"/>
    <w:link w:val="CommentTextChar"/>
    <w:rsid w:val="00DC427C"/>
    <w:rPr>
      <w:sz w:val="20"/>
      <w:szCs w:val="20"/>
    </w:rPr>
  </w:style>
  <w:style w:type="character" w:customStyle="1" w:styleId="CommentTextChar">
    <w:name w:val="Comment Text Char"/>
    <w:basedOn w:val="DefaultParagraphFont"/>
    <w:link w:val="CommentText"/>
    <w:rsid w:val="00DC427C"/>
    <w:rPr>
      <w:lang w:eastAsia="en-US"/>
    </w:rPr>
  </w:style>
  <w:style w:type="paragraph" w:styleId="CommentSubject">
    <w:name w:val="annotation subject"/>
    <w:basedOn w:val="CommentText"/>
    <w:next w:val="CommentText"/>
    <w:link w:val="CommentSubjectChar"/>
    <w:rsid w:val="00DC427C"/>
    <w:rPr>
      <w:b/>
      <w:bCs/>
    </w:rPr>
  </w:style>
  <w:style w:type="character" w:customStyle="1" w:styleId="CommentSubjectChar">
    <w:name w:val="Comment Subject Char"/>
    <w:basedOn w:val="CommentTextChar"/>
    <w:link w:val="CommentSubject"/>
    <w:rsid w:val="00DC427C"/>
    <w:rPr>
      <w:b/>
      <w:bCs/>
      <w:lang w:eastAsia="en-US"/>
    </w:rPr>
  </w:style>
  <w:style w:type="character" w:styleId="UnresolvedMention">
    <w:name w:val="Unresolved Mention"/>
    <w:basedOn w:val="DefaultParagraphFont"/>
    <w:uiPriority w:val="99"/>
    <w:semiHidden/>
    <w:unhideWhenUsed/>
    <w:rsid w:val="00B475E4"/>
    <w:rPr>
      <w:color w:val="605E5C"/>
      <w:shd w:val="clear" w:color="auto" w:fill="E1DFDD"/>
    </w:rPr>
  </w:style>
  <w:style w:type="paragraph" w:styleId="Revision">
    <w:name w:val="Revision"/>
    <w:hidden/>
    <w:uiPriority w:val="99"/>
    <w:semiHidden/>
    <w:rsid w:val="00BC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60726">
      <w:bodyDiv w:val="1"/>
      <w:marLeft w:val="0"/>
      <w:marRight w:val="0"/>
      <w:marTop w:val="0"/>
      <w:marBottom w:val="0"/>
      <w:divBdr>
        <w:top w:val="none" w:sz="0" w:space="0" w:color="auto"/>
        <w:left w:val="none" w:sz="0" w:space="0" w:color="auto"/>
        <w:bottom w:val="none" w:sz="0" w:space="0" w:color="auto"/>
        <w:right w:val="none" w:sz="0" w:space="0" w:color="auto"/>
      </w:divBdr>
    </w:div>
    <w:div w:id="787352376">
      <w:bodyDiv w:val="1"/>
      <w:marLeft w:val="0"/>
      <w:marRight w:val="0"/>
      <w:marTop w:val="0"/>
      <w:marBottom w:val="0"/>
      <w:divBdr>
        <w:top w:val="none" w:sz="0" w:space="0" w:color="auto"/>
        <w:left w:val="none" w:sz="0" w:space="0" w:color="auto"/>
        <w:bottom w:val="none" w:sz="0" w:space="0" w:color="auto"/>
        <w:right w:val="none" w:sz="0" w:space="0" w:color="auto"/>
      </w:divBdr>
    </w:div>
    <w:div w:id="1073970730">
      <w:bodyDiv w:val="1"/>
      <w:marLeft w:val="0"/>
      <w:marRight w:val="0"/>
      <w:marTop w:val="0"/>
      <w:marBottom w:val="0"/>
      <w:divBdr>
        <w:top w:val="none" w:sz="0" w:space="0" w:color="auto"/>
        <w:left w:val="none" w:sz="0" w:space="0" w:color="auto"/>
        <w:bottom w:val="none" w:sz="0" w:space="0" w:color="auto"/>
        <w:right w:val="none" w:sz="0" w:space="0" w:color="auto"/>
      </w:divBdr>
    </w:div>
    <w:div w:id="11745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Carter@sandringhamestat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8f18ef-4477-4409-a57e-d3966f2f83a4">
      <Terms xmlns="http://schemas.microsoft.com/office/infopath/2007/PartnerControls"/>
    </lcf76f155ced4ddcb4097134ff3c332f>
    <TaxCatchAll xmlns="e6202fc6-83e5-462c-bd66-b369fc9a4c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18ED2156708408B6C80D33E515DCC" ma:contentTypeVersion="17" ma:contentTypeDescription="Create a new document." ma:contentTypeScope="" ma:versionID="0520adfd3b84fc4d25f0a69b8341a554">
  <xsd:schema xmlns:xsd="http://www.w3.org/2001/XMLSchema" xmlns:xs="http://www.w3.org/2001/XMLSchema" xmlns:p="http://schemas.microsoft.com/office/2006/metadata/properties" xmlns:ns2="808f18ef-4477-4409-a57e-d3966f2f83a4" xmlns:ns3="e6202fc6-83e5-462c-bd66-b369fc9a4c75" targetNamespace="http://schemas.microsoft.com/office/2006/metadata/properties" ma:root="true" ma:fieldsID="da6d6c9b59dca1ffdfff72304bc16c3b" ns2:_="" ns3:_="">
    <xsd:import namespace="808f18ef-4477-4409-a57e-d3966f2f83a4"/>
    <xsd:import namespace="e6202fc6-83e5-462c-bd66-b369fc9a4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f18ef-4477-4409-a57e-d3966f2f83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3f77fc-3bef-41a7-9c5a-394244f445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02fc6-83e5-462c-bd66-b369fc9a4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934c2e-0952-4a3f-be6e-2d9262b3fcae}" ma:internalName="TaxCatchAll" ma:showField="CatchAllData" ma:web="e6202fc6-83e5-462c-bd66-b369fc9a4c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06D7-C0B2-4B75-BF10-80A8E3C3C515}">
  <ds:schemaRefs>
    <ds:schemaRef ds:uri="http://schemas.microsoft.com/office/2006/metadata/properties"/>
    <ds:schemaRef ds:uri="http://schemas.microsoft.com/office/infopath/2007/PartnerControls"/>
    <ds:schemaRef ds:uri="808f18ef-4477-4409-a57e-d3966f2f83a4"/>
    <ds:schemaRef ds:uri="e6202fc6-83e5-462c-bd66-b369fc9a4c75"/>
  </ds:schemaRefs>
</ds:datastoreItem>
</file>

<file path=customXml/itemProps2.xml><?xml version="1.0" encoding="utf-8"?>
<ds:datastoreItem xmlns:ds="http://schemas.openxmlformats.org/officeDocument/2006/customXml" ds:itemID="{24546EB0-8A18-4380-A70A-2382915FE99D}">
  <ds:schemaRefs>
    <ds:schemaRef ds:uri="http://schemas.microsoft.com/sharepoint/v3/contenttype/forms"/>
  </ds:schemaRefs>
</ds:datastoreItem>
</file>

<file path=customXml/itemProps3.xml><?xml version="1.0" encoding="utf-8"?>
<ds:datastoreItem xmlns:ds="http://schemas.openxmlformats.org/officeDocument/2006/customXml" ds:itemID="{B36BD8E3-AEA6-40D2-995C-FFEB18072C01}"/>
</file>

<file path=customXml/itemProps4.xml><?xml version="1.0" encoding="utf-8"?>
<ds:datastoreItem xmlns:ds="http://schemas.openxmlformats.org/officeDocument/2006/customXml" ds:itemID="{04A1AD82-65F9-44AE-9098-ACB05A8B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ROYAL HOUSEHOLD</vt:lpstr>
    </vt:vector>
  </TitlesOfParts>
  <Company>The Royal Household</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HOUSEHOLD</dc:title>
  <dc:creator>Sarah Horton</dc:creator>
  <cp:keywords>UNCLASSIFIED</cp:keywords>
  <cp:lastModifiedBy>Jack Lindfield</cp:lastModifiedBy>
  <cp:revision>2</cp:revision>
  <cp:lastPrinted>2023-01-31T08:46:00Z</cp:lastPrinted>
  <dcterms:created xsi:type="dcterms:W3CDTF">2024-07-27T15:49:00Z</dcterms:created>
  <dcterms:modified xsi:type="dcterms:W3CDTF">2024-07-27T15:49:00Z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7f2e4333-7210-4e2e-982a-742c5f3ed6d3</vt:lpwstr>
  </property>
  <property fmtid="{D5CDD505-2E9C-101B-9397-08002B2CF9AE}" pid="3" name="TheRoyalHouseholdRoyal Household">
    <vt:lpwstr>UNCLASSIFIED</vt:lpwstr>
  </property>
  <property fmtid="{D5CDD505-2E9C-101B-9397-08002B2CF9AE}" pid="4" name="TheRoyalHouseholdSensitivity">
    <vt:lpwstr>Unclassified</vt:lpwstr>
  </property>
  <property fmtid="{D5CDD505-2E9C-101B-9397-08002B2CF9AE}" pid="5" name="ContentTypeId">
    <vt:lpwstr>0x010100E2718ED2156708408B6C80D33E515DCC</vt:lpwstr>
  </property>
  <property fmtid="{D5CDD505-2E9C-101B-9397-08002B2CF9AE}" pid="6" name="Order">
    <vt:r8>12566700</vt:r8>
  </property>
  <property fmtid="{D5CDD505-2E9C-101B-9397-08002B2CF9AE}" pid="7" name="MediaServiceImageTags">
    <vt:lpwstr/>
  </property>
  <property fmtid="{D5CDD505-2E9C-101B-9397-08002B2CF9AE}" pid="8" name="TheRoyalHouseholdRH">
    <vt:lpwstr>Household</vt:lpwstr>
  </property>
  <property fmtid="{D5CDD505-2E9C-101B-9397-08002B2CF9AE}" pid="9" name="TheRoyalHouseholdSensitivityHousehold">
    <vt:lpwstr>Unclassified</vt:lpwstr>
  </property>
</Properties>
</file>